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7205" w14:textId="2FF0CFA7" w:rsidR="004451B6" w:rsidRPr="00883940" w:rsidRDefault="004451B6">
      <w:pPr>
        <w:rPr>
          <w:rFonts w:ascii="Times" w:hAnsi="Times"/>
        </w:rPr>
      </w:pPr>
      <w:r w:rsidRPr="00883940">
        <w:rPr>
          <w:rFonts w:ascii="Times" w:hAnsi="Times"/>
          <w:b/>
          <w:bCs/>
          <w:noProof/>
          <w:sz w:val="52"/>
          <w:szCs w:val="52"/>
        </w:rPr>
        <w:drawing>
          <wp:anchor distT="0" distB="0" distL="114300" distR="114300" simplePos="0" relativeHeight="251661312" behindDoc="1" locked="0" layoutInCell="1" allowOverlap="1" wp14:anchorId="5F2564BF" wp14:editId="0E3B8A19">
            <wp:simplePos x="0" y="0"/>
            <wp:positionH relativeFrom="column">
              <wp:posOffset>-45720</wp:posOffset>
            </wp:positionH>
            <wp:positionV relativeFrom="paragraph">
              <wp:posOffset>0</wp:posOffset>
            </wp:positionV>
            <wp:extent cx="5943600" cy="5943600"/>
            <wp:effectExtent l="0" t="0" r="0" b="0"/>
            <wp:wrapTight wrapText="bothSides">
              <wp:wrapPolygon edited="0">
                <wp:start x="0" y="0"/>
                <wp:lineTo x="0" y="21554"/>
                <wp:lineTo x="21554" y="21554"/>
                <wp:lineTo x="21554" y="0"/>
                <wp:lineTo x="0"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p w14:paraId="3BC1B2A3" w14:textId="68467B13" w:rsidR="004451B6" w:rsidRPr="00883940" w:rsidRDefault="004451B6">
      <w:pPr>
        <w:rPr>
          <w:rFonts w:ascii="Times" w:hAnsi="Times"/>
        </w:rPr>
      </w:pPr>
    </w:p>
    <w:p w14:paraId="72EC70A6" w14:textId="73AA8DF5" w:rsidR="004451B6" w:rsidRPr="00883940" w:rsidRDefault="004451B6">
      <w:pPr>
        <w:rPr>
          <w:rFonts w:ascii="Times" w:hAnsi="Times"/>
        </w:rPr>
      </w:pPr>
    </w:p>
    <w:p w14:paraId="0AB44116" w14:textId="77777777" w:rsidR="004451B6" w:rsidRPr="00883940" w:rsidRDefault="004451B6">
      <w:pPr>
        <w:rPr>
          <w:rFonts w:ascii="Times" w:hAnsi="Times"/>
        </w:rPr>
      </w:pPr>
    </w:p>
    <w:p w14:paraId="0B35FAA3" w14:textId="77777777" w:rsidR="004451B6" w:rsidRPr="00883940" w:rsidRDefault="004451B6">
      <w:pPr>
        <w:rPr>
          <w:rFonts w:ascii="Times" w:hAnsi="Times"/>
        </w:rPr>
      </w:pPr>
    </w:p>
    <w:p w14:paraId="2C9FA9B9" w14:textId="77777777" w:rsidR="004451B6" w:rsidRPr="00883940" w:rsidRDefault="004451B6">
      <w:pPr>
        <w:rPr>
          <w:rFonts w:ascii="Times" w:hAnsi="Times"/>
        </w:rPr>
      </w:pPr>
    </w:p>
    <w:p w14:paraId="7C745069" w14:textId="77777777" w:rsidR="004451B6" w:rsidRPr="00883940" w:rsidRDefault="004451B6">
      <w:pPr>
        <w:rPr>
          <w:rFonts w:ascii="Times" w:hAnsi="Times"/>
        </w:rPr>
      </w:pPr>
    </w:p>
    <w:p w14:paraId="3B5A9B5E" w14:textId="77777777" w:rsidR="004451B6" w:rsidRPr="00883940" w:rsidRDefault="004451B6" w:rsidP="004451B6">
      <w:pPr>
        <w:jc w:val="both"/>
        <w:rPr>
          <w:rFonts w:ascii="Arial" w:hAnsi="Arial" w:cs="Arial"/>
          <w:b/>
          <w:bCs/>
          <w:sz w:val="52"/>
          <w:szCs w:val="52"/>
        </w:rPr>
      </w:pPr>
    </w:p>
    <w:p w14:paraId="1E07412A" w14:textId="1CD6B0F4" w:rsidR="004451B6" w:rsidRPr="00883940" w:rsidRDefault="004451B6" w:rsidP="004451B6">
      <w:pPr>
        <w:jc w:val="both"/>
        <w:rPr>
          <w:rFonts w:ascii="Arial" w:hAnsi="Arial" w:cs="Arial"/>
          <w:b/>
          <w:bCs/>
          <w:sz w:val="22"/>
          <w:szCs w:val="22"/>
        </w:rPr>
      </w:pPr>
      <w:r w:rsidRPr="00883940">
        <w:rPr>
          <w:rFonts w:ascii="Arial" w:hAnsi="Arial" w:cs="Arial"/>
          <w:b/>
          <w:bCs/>
          <w:sz w:val="22"/>
          <w:szCs w:val="22"/>
        </w:rPr>
        <w:t xml:space="preserve">WACC &amp; CAPM Guide </w:t>
      </w:r>
    </w:p>
    <w:p w14:paraId="175B9DD6" w14:textId="77777777" w:rsidR="004451B6" w:rsidRPr="00883940" w:rsidRDefault="004451B6" w:rsidP="004451B6">
      <w:pPr>
        <w:jc w:val="both"/>
        <w:rPr>
          <w:rFonts w:ascii="Arial" w:hAnsi="Arial" w:cs="Arial"/>
          <w:b/>
          <w:bCs/>
          <w:sz w:val="22"/>
          <w:szCs w:val="22"/>
        </w:rPr>
      </w:pPr>
      <w:r w:rsidRPr="00883940">
        <w:rPr>
          <w:rFonts w:ascii="Arial" w:hAnsi="Arial" w:cs="Arial"/>
          <w:b/>
          <w:bCs/>
          <w:sz w:val="22"/>
          <w:szCs w:val="22"/>
        </w:rPr>
        <w:t xml:space="preserve">By: Laith Sabunchi </w:t>
      </w:r>
    </w:p>
    <w:p w14:paraId="6A2FC5CE" w14:textId="77777777" w:rsidR="00BD69DF" w:rsidRPr="00883940" w:rsidRDefault="004451B6" w:rsidP="00BD69DF">
      <w:pPr>
        <w:jc w:val="both"/>
        <w:rPr>
          <w:rFonts w:ascii="Arial" w:hAnsi="Arial" w:cs="Arial"/>
          <w:b/>
          <w:bCs/>
          <w:sz w:val="22"/>
          <w:szCs w:val="22"/>
        </w:rPr>
      </w:pPr>
      <w:r w:rsidRPr="00883940">
        <w:rPr>
          <w:rFonts w:ascii="Arial" w:hAnsi="Arial" w:cs="Arial"/>
          <w:b/>
          <w:bCs/>
          <w:sz w:val="22"/>
          <w:szCs w:val="22"/>
        </w:rPr>
        <w:t>UTMCM President – 2022/2023</w:t>
      </w:r>
    </w:p>
    <w:p w14:paraId="016E9F72" w14:textId="77777777" w:rsidR="00416299" w:rsidRDefault="00416299" w:rsidP="00BD69DF">
      <w:pPr>
        <w:jc w:val="both"/>
        <w:rPr>
          <w:rFonts w:ascii="Times" w:hAnsi="Times"/>
          <w:b/>
          <w:bCs/>
          <w:sz w:val="22"/>
          <w:szCs w:val="22"/>
        </w:rPr>
      </w:pPr>
    </w:p>
    <w:p w14:paraId="7E458A8B" w14:textId="0CB11B3D" w:rsidR="004451B6" w:rsidRPr="00A91DA1" w:rsidRDefault="006E40EC" w:rsidP="00BD69DF">
      <w:pPr>
        <w:jc w:val="both"/>
        <w:rPr>
          <w:rFonts w:ascii="Times" w:hAnsi="Times" w:cs="Arial"/>
          <w:b/>
          <w:bCs/>
          <w:sz w:val="22"/>
          <w:szCs w:val="22"/>
        </w:rPr>
      </w:pPr>
      <w:r w:rsidRPr="00A91DA1">
        <w:rPr>
          <w:rFonts w:ascii="Times" w:hAnsi="Times"/>
          <w:b/>
          <w:bCs/>
          <w:sz w:val="22"/>
          <w:szCs w:val="22"/>
        </w:rPr>
        <w:t xml:space="preserve">Introduction to WACC </w:t>
      </w:r>
    </w:p>
    <w:p w14:paraId="526F0E1F" w14:textId="77777777" w:rsidR="00BD69DF" w:rsidRPr="00A91DA1" w:rsidRDefault="00BD69DF" w:rsidP="000035B4">
      <w:pPr>
        <w:jc w:val="both"/>
        <w:rPr>
          <w:rFonts w:ascii="Times" w:hAnsi="Times"/>
          <w:sz w:val="22"/>
          <w:szCs w:val="22"/>
        </w:rPr>
      </w:pPr>
    </w:p>
    <w:p w14:paraId="0BC8954A" w14:textId="5D2B58F4" w:rsidR="00BD69DF" w:rsidRPr="00A91DA1" w:rsidRDefault="000035B4" w:rsidP="006E40EC">
      <w:pPr>
        <w:jc w:val="both"/>
        <w:rPr>
          <w:rFonts w:ascii="Times" w:hAnsi="Times"/>
          <w:sz w:val="22"/>
          <w:szCs w:val="22"/>
        </w:rPr>
      </w:pPr>
      <w:r w:rsidRPr="00A91DA1">
        <w:rPr>
          <w:rFonts w:ascii="Times" w:hAnsi="Times"/>
          <w:sz w:val="22"/>
          <w:szCs w:val="22"/>
        </w:rPr>
        <w:t xml:space="preserve">WACC stands for the Weighted Average Cost of Capital. ‘Weighted Average’ </w:t>
      </w:r>
      <w:r w:rsidR="00FA1B92" w:rsidRPr="00A91DA1">
        <w:rPr>
          <w:rFonts w:ascii="Times" w:hAnsi="Times"/>
          <w:sz w:val="22"/>
          <w:szCs w:val="22"/>
        </w:rPr>
        <w:t>implies</w:t>
      </w:r>
      <w:r w:rsidRPr="00A91DA1">
        <w:rPr>
          <w:rFonts w:ascii="Times" w:hAnsi="Times"/>
          <w:sz w:val="22"/>
          <w:szCs w:val="22"/>
        </w:rPr>
        <w:t xml:space="preserve"> some mathematics </w:t>
      </w:r>
      <w:r w:rsidR="00FA1B92" w:rsidRPr="00A91DA1">
        <w:rPr>
          <w:rFonts w:ascii="Times" w:hAnsi="Times"/>
          <w:sz w:val="22"/>
          <w:szCs w:val="22"/>
        </w:rPr>
        <w:t>needed to</w:t>
      </w:r>
      <w:r w:rsidRPr="00A91DA1">
        <w:rPr>
          <w:rFonts w:ascii="Times" w:hAnsi="Times"/>
          <w:sz w:val="22"/>
          <w:szCs w:val="22"/>
        </w:rPr>
        <w:t xml:space="preserve"> gain proportions, whereases </w:t>
      </w:r>
      <w:r w:rsidR="00FA1B92" w:rsidRPr="00A91DA1">
        <w:rPr>
          <w:rFonts w:ascii="Times" w:hAnsi="Times"/>
          <w:sz w:val="22"/>
          <w:szCs w:val="22"/>
        </w:rPr>
        <w:t>‘</w:t>
      </w:r>
      <w:r w:rsidRPr="00A91DA1">
        <w:rPr>
          <w:rFonts w:ascii="Times" w:hAnsi="Times"/>
          <w:sz w:val="22"/>
          <w:szCs w:val="22"/>
        </w:rPr>
        <w:t>Cost of Capital</w:t>
      </w:r>
      <w:r w:rsidR="00FA1B92" w:rsidRPr="00A91DA1">
        <w:rPr>
          <w:rFonts w:ascii="Times" w:hAnsi="Times"/>
          <w:sz w:val="22"/>
          <w:szCs w:val="22"/>
        </w:rPr>
        <w:t>’</w:t>
      </w:r>
      <w:r w:rsidRPr="00A91DA1">
        <w:rPr>
          <w:rFonts w:ascii="Times" w:hAnsi="Times"/>
          <w:sz w:val="22"/>
          <w:szCs w:val="22"/>
        </w:rPr>
        <w:t xml:space="preserve"> </w:t>
      </w:r>
      <w:r w:rsidR="00BD69DF" w:rsidRPr="00A91DA1">
        <w:rPr>
          <w:rFonts w:ascii="Times" w:hAnsi="Times"/>
          <w:sz w:val="22"/>
          <w:szCs w:val="22"/>
        </w:rPr>
        <w:t>implies</w:t>
      </w:r>
      <w:r w:rsidRPr="00A91DA1">
        <w:rPr>
          <w:rFonts w:ascii="Times" w:hAnsi="Times"/>
          <w:sz w:val="22"/>
          <w:szCs w:val="22"/>
        </w:rPr>
        <w:t xml:space="preserve"> an attempt to identify the varying costs of capital for a given business. </w:t>
      </w:r>
      <w:r w:rsidR="00BD69DF" w:rsidRPr="00A91DA1">
        <w:rPr>
          <w:rFonts w:ascii="Times" w:hAnsi="Times"/>
          <w:sz w:val="22"/>
          <w:szCs w:val="22"/>
        </w:rPr>
        <w:t xml:space="preserve">Sources of capital for a business are debt and equity, the WACC helps us in weighing debt and equity costs and thus represents the minimum rate of return in which a company produces value for investors. </w:t>
      </w:r>
    </w:p>
    <w:p w14:paraId="7D97AA50" w14:textId="43B52BCF" w:rsidR="00BD69DF" w:rsidRPr="00A91DA1" w:rsidRDefault="00BD69DF" w:rsidP="000035B4">
      <w:pPr>
        <w:jc w:val="both"/>
        <w:rPr>
          <w:rFonts w:ascii="Times" w:hAnsi="Times"/>
          <w:sz w:val="22"/>
          <w:szCs w:val="22"/>
        </w:rPr>
      </w:pPr>
      <w:r w:rsidRPr="00A91DA1">
        <w:rPr>
          <w:rFonts w:ascii="Times" w:hAnsi="Times"/>
          <w:noProof/>
          <w:sz w:val="22"/>
          <w:szCs w:val="22"/>
        </w:rPr>
        <w:drawing>
          <wp:anchor distT="0" distB="0" distL="114300" distR="114300" simplePos="0" relativeHeight="251658240" behindDoc="1" locked="0" layoutInCell="1" allowOverlap="1" wp14:anchorId="3EFB5676" wp14:editId="7A7716F7">
            <wp:simplePos x="0" y="0"/>
            <wp:positionH relativeFrom="column">
              <wp:posOffset>566026</wp:posOffset>
            </wp:positionH>
            <wp:positionV relativeFrom="paragraph">
              <wp:posOffset>77470</wp:posOffset>
            </wp:positionV>
            <wp:extent cx="4755515" cy="2402840"/>
            <wp:effectExtent l="0" t="0" r="0" b="0"/>
            <wp:wrapTight wrapText="bothSides">
              <wp:wrapPolygon edited="0">
                <wp:start x="0" y="0"/>
                <wp:lineTo x="0" y="21463"/>
                <wp:lineTo x="21516" y="21463"/>
                <wp:lineTo x="21516" y="0"/>
                <wp:lineTo x="0" y="0"/>
              </wp:wrapPolygon>
            </wp:wrapTight>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755515" cy="2402840"/>
                    </a:xfrm>
                    <a:prstGeom prst="rect">
                      <a:avLst/>
                    </a:prstGeom>
                  </pic:spPr>
                </pic:pic>
              </a:graphicData>
            </a:graphic>
            <wp14:sizeRelH relativeFrom="page">
              <wp14:pctWidth>0</wp14:pctWidth>
            </wp14:sizeRelH>
            <wp14:sizeRelV relativeFrom="page">
              <wp14:pctHeight>0</wp14:pctHeight>
            </wp14:sizeRelV>
          </wp:anchor>
        </w:drawing>
      </w:r>
    </w:p>
    <w:p w14:paraId="48B142C4" w14:textId="2F113F46" w:rsidR="000035B4" w:rsidRPr="00A91DA1" w:rsidRDefault="000035B4">
      <w:pPr>
        <w:rPr>
          <w:rFonts w:ascii="Times" w:hAnsi="Times"/>
          <w:sz w:val="22"/>
          <w:szCs w:val="22"/>
        </w:rPr>
      </w:pPr>
    </w:p>
    <w:p w14:paraId="1A10237A" w14:textId="71325A90" w:rsidR="000035B4" w:rsidRPr="00A91DA1" w:rsidRDefault="000035B4">
      <w:pPr>
        <w:rPr>
          <w:rFonts w:ascii="Times" w:hAnsi="Times"/>
          <w:sz w:val="22"/>
          <w:szCs w:val="22"/>
        </w:rPr>
      </w:pPr>
    </w:p>
    <w:p w14:paraId="103EBF19" w14:textId="1D82F510" w:rsidR="000035B4" w:rsidRPr="00A91DA1" w:rsidRDefault="000035B4">
      <w:pPr>
        <w:rPr>
          <w:rFonts w:ascii="Times" w:hAnsi="Times"/>
          <w:sz w:val="22"/>
          <w:szCs w:val="22"/>
        </w:rPr>
      </w:pPr>
    </w:p>
    <w:p w14:paraId="778512A7" w14:textId="7CAE4862" w:rsidR="000035B4" w:rsidRPr="00A91DA1" w:rsidRDefault="000035B4">
      <w:pPr>
        <w:rPr>
          <w:rFonts w:ascii="Times" w:hAnsi="Times"/>
          <w:sz w:val="22"/>
          <w:szCs w:val="22"/>
        </w:rPr>
      </w:pPr>
    </w:p>
    <w:p w14:paraId="54C0CB05" w14:textId="7323BD76" w:rsidR="000035B4" w:rsidRPr="00A91DA1" w:rsidRDefault="000035B4">
      <w:pPr>
        <w:rPr>
          <w:rFonts w:ascii="Times" w:hAnsi="Times"/>
          <w:sz w:val="22"/>
          <w:szCs w:val="22"/>
        </w:rPr>
      </w:pPr>
    </w:p>
    <w:p w14:paraId="3D285778" w14:textId="533908A5" w:rsidR="000035B4" w:rsidRPr="00A91DA1" w:rsidRDefault="000035B4">
      <w:pPr>
        <w:rPr>
          <w:rFonts w:ascii="Times" w:hAnsi="Times"/>
          <w:sz w:val="22"/>
          <w:szCs w:val="22"/>
        </w:rPr>
      </w:pPr>
    </w:p>
    <w:p w14:paraId="4E0D75C9" w14:textId="756C83AC" w:rsidR="000035B4" w:rsidRPr="00A91DA1" w:rsidRDefault="000035B4">
      <w:pPr>
        <w:rPr>
          <w:rFonts w:ascii="Times" w:hAnsi="Times"/>
          <w:sz w:val="22"/>
          <w:szCs w:val="22"/>
        </w:rPr>
      </w:pPr>
    </w:p>
    <w:p w14:paraId="5F044DA7" w14:textId="4323D65C" w:rsidR="000035B4" w:rsidRPr="00A91DA1" w:rsidRDefault="000035B4">
      <w:pPr>
        <w:rPr>
          <w:rFonts w:ascii="Times" w:hAnsi="Times"/>
          <w:sz w:val="22"/>
          <w:szCs w:val="22"/>
        </w:rPr>
      </w:pPr>
    </w:p>
    <w:p w14:paraId="50E36754" w14:textId="3EFFEE89" w:rsidR="000035B4" w:rsidRPr="00A91DA1" w:rsidRDefault="000035B4">
      <w:pPr>
        <w:rPr>
          <w:rFonts w:ascii="Times" w:hAnsi="Times"/>
          <w:sz w:val="22"/>
          <w:szCs w:val="22"/>
        </w:rPr>
      </w:pPr>
    </w:p>
    <w:p w14:paraId="7B6EE29F" w14:textId="67F8DA55" w:rsidR="000035B4" w:rsidRPr="00A91DA1" w:rsidRDefault="000035B4">
      <w:pPr>
        <w:rPr>
          <w:rFonts w:ascii="Times" w:hAnsi="Times"/>
          <w:sz w:val="22"/>
          <w:szCs w:val="22"/>
        </w:rPr>
      </w:pPr>
    </w:p>
    <w:p w14:paraId="50DCD05C" w14:textId="42323F53" w:rsidR="000035B4" w:rsidRPr="00A91DA1" w:rsidRDefault="000035B4">
      <w:pPr>
        <w:rPr>
          <w:rFonts w:ascii="Times" w:hAnsi="Times"/>
          <w:sz w:val="22"/>
          <w:szCs w:val="22"/>
        </w:rPr>
      </w:pPr>
    </w:p>
    <w:p w14:paraId="1CB42E31" w14:textId="713D22DF" w:rsidR="000035B4" w:rsidRPr="00A91DA1" w:rsidRDefault="000035B4">
      <w:pPr>
        <w:rPr>
          <w:rFonts w:ascii="Times" w:hAnsi="Times"/>
          <w:sz w:val="22"/>
          <w:szCs w:val="22"/>
        </w:rPr>
      </w:pPr>
    </w:p>
    <w:p w14:paraId="36172B34" w14:textId="77777777" w:rsidR="006E40EC" w:rsidRPr="00A91DA1" w:rsidRDefault="006E40EC" w:rsidP="006E40EC">
      <w:pPr>
        <w:jc w:val="both"/>
        <w:rPr>
          <w:rFonts w:ascii="Times" w:hAnsi="Times"/>
          <w:sz w:val="22"/>
          <w:szCs w:val="22"/>
        </w:rPr>
      </w:pPr>
    </w:p>
    <w:p w14:paraId="3CBE5158" w14:textId="77777777" w:rsidR="006E40EC" w:rsidRPr="00A91DA1" w:rsidRDefault="006E40EC" w:rsidP="006E40EC">
      <w:pPr>
        <w:jc w:val="both"/>
        <w:rPr>
          <w:rFonts w:ascii="Times" w:hAnsi="Times"/>
          <w:sz w:val="22"/>
          <w:szCs w:val="22"/>
        </w:rPr>
      </w:pPr>
    </w:p>
    <w:p w14:paraId="6E046F44" w14:textId="77777777" w:rsidR="00A91DA1" w:rsidRDefault="00A91DA1" w:rsidP="006E40EC">
      <w:pPr>
        <w:jc w:val="both"/>
        <w:rPr>
          <w:rFonts w:ascii="Times" w:hAnsi="Times"/>
          <w:sz w:val="22"/>
          <w:szCs w:val="22"/>
        </w:rPr>
      </w:pPr>
    </w:p>
    <w:p w14:paraId="58531942" w14:textId="77777777" w:rsidR="00A91DA1" w:rsidRDefault="00A91DA1" w:rsidP="006E40EC">
      <w:pPr>
        <w:jc w:val="both"/>
        <w:rPr>
          <w:rFonts w:ascii="Times" w:hAnsi="Times"/>
          <w:sz w:val="22"/>
          <w:szCs w:val="22"/>
        </w:rPr>
      </w:pPr>
    </w:p>
    <w:p w14:paraId="2BA953AD" w14:textId="77777777" w:rsidR="00A91DA1" w:rsidRDefault="00A91DA1" w:rsidP="006E40EC">
      <w:pPr>
        <w:jc w:val="both"/>
        <w:rPr>
          <w:rFonts w:ascii="Times" w:hAnsi="Times"/>
          <w:sz w:val="22"/>
          <w:szCs w:val="22"/>
        </w:rPr>
      </w:pPr>
    </w:p>
    <w:p w14:paraId="03DC08EE" w14:textId="06FCCF4C" w:rsidR="000035B4" w:rsidRPr="00A91DA1" w:rsidRDefault="006E40EC" w:rsidP="006E40EC">
      <w:pPr>
        <w:jc w:val="both"/>
        <w:rPr>
          <w:rFonts w:ascii="Times" w:hAnsi="Times"/>
          <w:sz w:val="22"/>
          <w:szCs w:val="22"/>
        </w:rPr>
      </w:pPr>
      <w:r w:rsidRPr="00A91DA1">
        <w:rPr>
          <w:rFonts w:ascii="Times" w:hAnsi="Times"/>
          <w:sz w:val="22"/>
          <w:szCs w:val="22"/>
        </w:rPr>
        <w:t xml:space="preserve">WACC is often taking as the discount rate when attempting to assess a company through the lens of a Discounted Cash Flow (DCF) analysis. For a company to operate and generate cash flows, both today and in the future, it has / will have to raise capital in the form of debt and equity securities. Theoretically, the market rate of such securities represents the risk associated with the company’s operations and potential returns. The blended rate of all these securities is considered the WACC, and thus is used as the appropriate measure to discount back cash flows. It would not be useful to use other metrics, such as US treasuries, to discount a company’s cash flows as these rates don’t specifically represent the company’s risk profile. </w:t>
      </w:r>
    </w:p>
    <w:p w14:paraId="077EE1B6" w14:textId="52CE8614" w:rsidR="006E40EC" w:rsidRPr="00A91DA1" w:rsidRDefault="006E40EC" w:rsidP="006E40EC">
      <w:pPr>
        <w:jc w:val="both"/>
        <w:rPr>
          <w:rFonts w:ascii="Times" w:hAnsi="Times"/>
          <w:sz w:val="22"/>
          <w:szCs w:val="22"/>
        </w:rPr>
      </w:pPr>
    </w:p>
    <w:p w14:paraId="57FA9CFC" w14:textId="51E1D777" w:rsidR="006E40EC" w:rsidRPr="00A91DA1" w:rsidRDefault="006E40EC" w:rsidP="006E40EC">
      <w:pPr>
        <w:jc w:val="both"/>
        <w:rPr>
          <w:rFonts w:ascii="Times" w:hAnsi="Times"/>
          <w:sz w:val="22"/>
          <w:szCs w:val="22"/>
        </w:rPr>
      </w:pPr>
      <w:r w:rsidRPr="00A91DA1">
        <w:rPr>
          <w:rFonts w:ascii="Times" w:hAnsi="Times"/>
          <w:sz w:val="22"/>
          <w:szCs w:val="22"/>
        </w:rPr>
        <w:t>The formula for WACC is shown below:</w:t>
      </w:r>
    </w:p>
    <w:p w14:paraId="1058B02E" w14:textId="73A38CFF" w:rsidR="006E40EC" w:rsidRPr="00A91DA1" w:rsidRDefault="006E40EC">
      <w:pPr>
        <w:rPr>
          <w:rFonts w:ascii="Times" w:hAnsi="Times"/>
          <w:sz w:val="22"/>
          <w:szCs w:val="22"/>
        </w:rPr>
      </w:pPr>
    </w:p>
    <w:p w14:paraId="44C8FEC9" w14:textId="71645CFC" w:rsidR="006E40EC" w:rsidRPr="00A91DA1" w:rsidRDefault="006E40EC">
      <w:pPr>
        <w:rPr>
          <w:rFonts w:ascii="Times" w:hAnsi="Times"/>
          <w:sz w:val="22"/>
          <w:szCs w:val="22"/>
        </w:rPr>
      </w:pPr>
      <w:r w:rsidRPr="00A91DA1">
        <w:rPr>
          <w:rFonts w:ascii="Times" w:hAnsi="Times"/>
          <w:noProof/>
          <w:sz w:val="22"/>
          <w:szCs w:val="22"/>
        </w:rPr>
        <w:drawing>
          <wp:anchor distT="0" distB="0" distL="114300" distR="114300" simplePos="0" relativeHeight="251659264" behindDoc="1" locked="0" layoutInCell="1" allowOverlap="1" wp14:anchorId="4D60A699" wp14:editId="336B3E0B">
            <wp:simplePos x="0" y="0"/>
            <wp:positionH relativeFrom="column">
              <wp:posOffset>914581</wp:posOffset>
            </wp:positionH>
            <wp:positionV relativeFrom="paragraph">
              <wp:posOffset>8618</wp:posOffset>
            </wp:positionV>
            <wp:extent cx="4559935" cy="1934210"/>
            <wp:effectExtent l="0" t="0" r="0" b="0"/>
            <wp:wrapTight wrapText="bothSides">
              <wp:wrapPolygon edited="0">
                <wp:start x="0" y="0"/>
                <wp:lineTo x="0" y="21416"/>
                <wp:lineTo x="21537" y="21416"/>
                <wp:lineTo x="21537"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9935" cy="1934210"/>
                    </a:xfrm>
                    <a:prstGeom prst="rect">
                      <a:avLst/>
                    </a:prstGeom>
                  </pic:spPr>
                </pic:pic>
              </a:graphicData>
            </a:graphic>
            <wp14:sizeRelH relativeFrom="page">
              <wp14:pctWidth>0</wp14:pctWidth>
            </wp14:sizeRelH>
            <wp14:sizeRelV relativeFrom="page">
              <wp14:pctHeight>0</wp14:pctHeight>
            </wp14:sizeRelV>
          </wp:anchor>
        </w:drawing>
      </w:r>
    </w:p>
    <w:p w14:paraId="29A5BA8B" w14:textId="61C45FC7" w:rsidR="006E40EC" w:rsidRPr="00A91DA1" w:rsidRDefault="006E40EC">
      <w:pPr>
        <w:rPr>
          <w:rFonts w:ascii="Times" w:hAnsi="Times"/>
          <w:sz w:val="22"/>
          <w:szCs w:val="22"/>
        </w:rPr>
      </w:pPr>
    </w:p>
    <w:p w14:paraId="4941EFED" w14:textId="7D744ABE" w:rsidR="006E40EC" w:rsidRPr="00A91DA1" w:rsidRDefault="006E40EC">
      <w:pPr>
        <w:rPr>
          <w:rFonts w:ascii="Times" w:hAnsi="Times"/>
          <w:sz w:val="22"/>
          <w:szCs w:val="22"/>
        </w:rPr>
      </w:pPr>
    </w:p>
    <w:p w14:paraId="2D40F36E" w14:textId="382103CF" w:rsidR="006E40EC" w:rsidRPr="00A91DA1" w:rsidRDefault="006E40EC">
      <w:pPr>
        <w:rPr>
          <w:rFonts w:ascii="Times" w:hAnsi="Times"/>
          <w:sz w:val="22"/>
          <w:szCs w:val="22"/>
        </w:rPr>
      </w:pPr>
    </w:p>
    <w:p w14:paraId="197A6E09" w14:textId="0C4A3B52" w:rsidR="000035B4" w:rsidRPr="00A91DA1" w:rsidRDefault="000035B4">
      <w:pPr>
        <w:rPr>
          <w:rFonts w:ascii="Times" w:hAnsi="Times"/>
          <w:sz w:val="22"/>
          <w:szCs w:val="22"/>
        </w:rPr>
      </w:pPr>
    </w:p>
    <w:p w14:paraId="43DE7DD2" w14:textId="2EDA61D7" w:rsidR="00986A6A" w:rsidRPr="00A91DA1" w:rsidRDefault="00986A6A">
      <w:pPr>
        <w:rPr>
          <w:rFonts w:ascii="Times" w:hAnsi="Times"/>
          <w:sz w:val="22"/>
          <w:szCs w:val="22"/>
        </w:rPr>
      </w:pPr>
    </w:p>
    <w:p w14:paraId="5C98BB36" w14:textId="328DAD76" w:rsidR="006E40EC" w:rsidRPr="00A91DA1" w:rsidRDefault="006E40EC">
      <w:pPr>
        <w:rPr>
          <w:rFonts w:ascii="Times" w:hAnsi="Times"/>
          <w:sz w:val="22"/>
          <w:szCs w:val="22"/>
        </w:rPr>
      </w:pPr>
    </w:p>
    <w:p w14:paraId="08C476D1" w14:textId="73D07C7A" w:rsidR="006E40EC" w:rsidRPr="00A91DA1" w:rsidRDefault="006E40EC">
      <w:pPr>
        <w:rPr>
          <w:rFonts w:ascii="Times" w:hAnsi="Times"/>
          <w:sz w:val="22"/>
          <w:szCs w:val="22"/>
        </w:rPr>
      </w:pPr>
    </w:p>
    <w:p w14:paraId="7B562B27" w14:textId="29B4D78B" w:rsidR="006E40EC" w:rsidRPr="00A91DA1" w:rsidRDefault="006E40EC">
      <w:pPr>
        <w:rPr>
          <w:rFonts w:ascii="Times" w:hAnsi="Times"/>
          <w:sz w:val="22"/>
          <w:szCs w:val="22"/>
        </w:rPr>
      </w:pPr>
    </w:p>
    <w:p w14:paraId="47DA38B4" w14:textId="0EEE7083" w:rsidR="006E40EC" w:rsidRPr="00A91DA1" w:rsidRDefault="006E40EC">
      <w:pPr>
        <w:rPr>
          <w:rFonts w:ascii="Times" w:hAnsi="Times"/>
          <w:sz w:val="22"/>
          <w:szCs w:val="22"/>
        </w:rPr>
      </w:pPr>
    </w:p>
    <w:p w14:paraId="31F74C4D" w14:textId="77777777" w:rsidR="006E40EC" w:rsidRPr="00A91DA1" w:rsidRDefault="006E40EC">
      <w:pPr>
        <w:rPr>
          <w:rFonts w:ascii="Times" w:hAnsi="Times"/>
          <w:sz w:val="22"/>
          <w:szCs w:val="22"/>
        </w:rPr>
      </w:pPr>
    </w:p>
    <w:p w14:paraId="05285F63" w14:textId="44271F57" w:rsidR="006E40EC" w:rsidRPr="00A91DA1" w:rsidRDefault="006E40EC">
      <w:pPr>
        <w:rPr>
          <w:rFonts w:ascii="Times" w:hAnsi="Times"/>
          <w:sz w:val="22"/>
          <w:szCs w:val="22"/>
        </w:rPr>
      </w:pPr>
    </w:p>
    <w:p w14:paraId="4CC8D5C6" w14:textId="77777777" w:rsidR="00883940" w:rsidRPr="00A91DA1" w:rsidRDefault="00883940" w:rsidP="006E40EC">
      <w:pPr>
        <w:jc w:val="both"/>
        <w:rPr>
          <w:rFonts w:ascii="Times" w:hAnsi="Times"/>
          <w:b/>
          <w:bCs/>
          <w:sz w:val="22"/>
          <w:szCs w:val="22"/>
        </w:rPr>
      </w:pPr>
    </w:p>
    <w:p w14:paraId="7110E826" w14:textId="77777777" w:rsidR="00A91DA1" w:rsidRDefault="00A91DA1" w:rsidP="006E40EC">
      <w:pPr>
        <w:jc w:val="both"/>
        <w:rPr>
          <w:rFonts w:ascii="Times" w:hAnsi="Times"/>
          <w:b/>
          <w:bCs/>
          <w:sz w:val="22"/>
          <w:szCs w:val="22"/>
        </w:rPr>
      </w:pPr>
    </w:p>
    <w:p w14:paraId="108453E5" w14:textId="77777777" w:rsidR="00A91DA1" w:rsidRDefault="00A91DA1" w:rsidP="006E40EC">
      <w:pPr>
        <w:jc w:val="both"/>
        <w:rPr>
          <w:rFonts w:ascii="Times" w:hAnsi="Times"/>
          <w:b/>
          <w:bCs/>
          <w:sz w:val="22"/>
          <w:szCs w:val="22"/>
        </w:rPr>
      </w:pPr>
    </w:p>
    <w:p w14:paraId="0B5B382B" w14:textId="77777777" w:rsidR="00A91DA1" w:rsidRDefault="00A91DA1" w:rsidP="006E40EC">
      <w:pPr>
        <w:jc w:val="both"/>
        <w:rPr>
          <w:rFonts w:ascii="Times" w:hAnsi="Times"/>
          <w:b/>
          <w:bCs/>
          <w:sz w:val="22"/>
          <w:szCs w:val="22"/>
        </w:rPr>
      </w:pPr>
    </w:p>
    <w:p w14:paraId="1A492258" w14:textId="77777777" w:rsidR="001A01B6" w:rsidRDefault="001A01B6" w:rsidP="006E40EC">
      <w:pPr>
        <w:jc w:val="both"/>
        <w:rPr>
          <w:rFonts w:ascii="Times" w:hAnsi="Times"/>
          <w:b/>
          <w:bCs/>
          <w:sz w:val="22"/>
          <w:szCs w:val="22"/>
        </w:rPr>
      </w:pPr>
    </w:p>
    <w:p w14:paraId="2BEA3069" w14:textId="049D1C08" w:rsidR="006E40EC" w:rsidRPr="00A91DA1" w:rsidRDefault="006E40EC" w:rsidP="006E40EC">
      <w:pPr>
        <w:jc w:val="both"/>
        <w:rPr>
          <w:rFonts w:ascii="Times" w:hAnsi="Times"/>
          <w:b/>
          <w:bCs/>
          <w:sz w:val="22"/>
          <w:szCs w:val="22"/>
        </w:rPr>
      </w:pPr>
      <w:r w:rsidRPr="00A91DA1">
        <w:rPr>
          <w:rFonts w:ascii="Times" w:hAnsi="Times"/>
          <w:b/>
          <w:bCs/>
          <w:sz w:val="22"/>
          <w:szCs w:val="22"/>
        </w:rPr>
        <w:t xml:space="preserve">Introduction to CAPM </w:t>
      </w:r>
    </w:p>
    <w:p w14:paraId="1B41A162" w14:textId="77777777" w:rsidR="006E40EC" w:rsidRPr="00A91DA1" w:rsidRDefault="006E40EC" w:rsidP="006E40EC">
      <w:pPr>
        <w:jc w:val="both"/>
        <w:rPr>
          <w:rFonts w:ascii="Times" w:hAnsi="Times"/>
          <w:sz w:val="22"/>
          <w:szCs w:val="22"/>
        </w:rPr>
      </w:pPr>
    </w:p>
    <w:p w14:paraId="66BF0F4F" w14:textId="314CCA9C" w:rsidR="006E40EC" w:rsidRPr="00A91DA1" w:rsidRDefault="006E40EC" w:rsidP="006E40EC">
      <w:pPr>
        <w:jc w:val="both"/>
        <w:rPr>
          <w:rFonts w:ascii="Times" w:hAnsi="Times"/>
          <w:sz w:val="22"/>
          <w:szCs w:val="22"/>
        </w:rPr>
      </w:pPr>
      <w:r w:rsidRPr="00A91DA1">
        <w:rPr>
          <w:rFonts w:ascii="Times" w:hAnsi="Times"/>
          <w:sz w:val="22"/>
          <w:szCs w:val="22"/>
        </w:rPr>
        <w:t>CAPM stands for the Capital Asset Pricing Model</w:t>
      </w:r>
      <w:r w:rsidR="004C5376" w:rsidRPr="00A91DA1">
        <w:rPr>
          <w:rFonts w:ascii="Times" w:hAnsi="Times"/>
          <w:sz w:val="22"/>
          <w:szCs w:val="22"/>
        </w:rPr>
        <w:t>, a model that helps describe the relationship between the expected return and risk of investing in a given security.</w:t>
      </w:r>
      <w:r w:rsidRPr="00A91DA1">
        <w:rPr>
          <w:rFonts w:ascii="Times" w:hAnsi="Times"/>
          <w:sz w:val="22"/>
          <w:szCs w:val="22"/>
        </w:rPr>
        <w:t xml:space="preserve"> </w:t>
      </w:r>
      <w:r w:rsidR="004C5376" w:rsidRPr="00A91DA1">
        <w:rPr>
          <w:rFonts w:ascii="Times" w:hAnsi="Times"/>
          <w:sz w:val="22"/>
          <w:szCs w:val="22"/>
        </w:rPr>
        <w:t>The model is an avenue investor</w:t>
      </w:r>
      <w:r w:rsidRPr="00A91DA1">
        <w:rPr>
          <w:rFonts w:ascii="Times" w:hAnsi="Times"/>
          <w:sz w:val="22"/>
          <w:szCs w:val="22"/>
        </w:rPr>
        <w:t xml:space="preserve"> </w:t>
      </w:r>
      <w:r w:rsidR="004C5376" w:rsidRPr="00A91DA1">
        <w:rPr>
          <w:rFonts w:ascii="Times" w:hAnsi="Times"/>
          <w:sz w:val="22"/>
          <w:szCs w:val="22"/>
        </w:rPr>
        <w:t xml:space="preserve">can use </w:t>
      </w:r>
      <w:r w:rsidRPr="00A91DA1">
        <w:rPr>
          <w:rFonts w:ascii="Times" w:hAnsi="Times"/>
          <w:sz w:val="22"/>
          <w:szCs w:val="22"/>
        </w:rPr>
        <w:t>to help calculate</w:t>
      </w:r>
      <w:r w:rsidR="004C5376" w:rsidRPr="00A91DA1">
        <w:rPr>
          <w:rFonts w:ascii="Times" w:hAnsi="Times"/>
          <w:sz w:val="22"/>
          <w:szCs w:val="22"/>
        </w:rPr>
        <w:t xml:space="preserve"> the</w:t>
      </w:r>
      <w:r w:rsidRPr="00A91DA1">
        <w:rPr>
          <w:rFonts w:ascii="Times" w:hAnsi="Times"/>
          <w:sz w:val="22"/>
          <w:szCs w:val="22"/>
        </w:rPr>
        <w:t xml:space="preserve"> </w:t>
      </w:r>
      <w:r w:rsidRPr="00A91DA1">
        <w:rPr>
          <w:rFonts w:ascii="Times" w:hAnsi="Times"/>
          <w:sz w:val="22"/>
          <w:szCs w:val="22"/>
          <w:u w:val="single"/>
        </w:rPr>
        <w:t>Cost of Equity</w:t>
      </w:r>
      <w:r w:rsidRPr="00A91DA1">
        <w:rPr>
          <w:rFonts w:ascii="Times" w:hAnsi="Times"/>
          <w:sz w:val="22"/>
          <w:szCs w:val="22"/>
        </w:rPr>
        <w:t xml:space="preserve"> for a business, a key component of the WACC calculation. </w:t>
      </w:r>
    </w:p>
    <w:p w14:paraId="0D841523" w14:textId="5E491CBB" w:rsidR="004C5376" w:rsidRPr="00A91DA1" w:rsidRDefault="004C5376" w:rsidP="006E40EC">
      <w:pPr>
        <w:jc w:val="both"/>
        <w:rPr>
          <w:rFonts w:ascii="Times" w:hAnsi="Times"/>
          <w:sz w:val="22"/>
          <w:szCs w:val="22"/>
        </w:rPr>
      </w:pPr>
    </w:p>
    <w:p w14:paraId="271783DA" w14:textId="71DC3D47" w:rsidR="004C5376" w:rsidRPr="00A91DA1" w:rsidRDefault="004C5376" w:rsidP="006E40EC">
      <w:pPr>
        <w:jc w:val="both"/>
        <w:rPr>
          <w:rFonts w:ascii="Times" w:hAnsi="Times"/>
          <w:sz w:val="22"/>
          <w:szCs w:val="22"/>
        </w:rPr>
      </w:pPr>
      <w:r w:rsidRPr="00A91DA1">
        <w:rPr>
          <w:rFonts w:ascii="Times" w:hAnsi="Times"/>
          <w:sz w:val="22"/>
          <w:szCs w:val="22"/>
        </w:rPr>
        <w:t xml:space="preserve">CAPM </w:t>
      </w:r>
      <w:r w:rsidR="00A91DA1">
        <w:rPr>
          <w:rFonts w:ascii="Times" w:hAnsi="Times"/>
          <w:sz w:val="22"/>
          <w:szCs w:val="22"/>
        </w:rPr>
        <w:t xml:space="preserve">= Cost of Equity = </w:t>
      </w:r>
      <w:r w:rsidRPr="00A91DA1">
        <w:rPr>
          <w:rFonts w:ascii="Times" w:hAnsi="Times"/>
          <w:sz w:val="22"/>
          <w:szCs w:val="22"/>
        </w:rPr>
        <w:t xml:space="preserve">Risk-free rate + Beta * Market Risk Premium </w:t>
      </w:r>
    </w:p>
    <w:p w14:paraId="4D67113A" w14:textId="060CAD20" w:rsidR="004C5376" w:rsidRPr="00A91DA1" w:rsidRDefault="004C5376" w:rsidP="006E40EC">
      <w:pPr>
        <w:jc w:val="both"/>
        <w:rPr>
          <w:rFonts w:ascii="Times" w:hAnsi="Times"/>
          <w:sz w:val="22"/>
          <w:szCs w:val="22"/>
        </w:rPr>
      </w:pPr>
    </w:p>
    <w:p w14:paraId="2F5A49F1" w14:textId="10A46AF9" w:rsidR="004C5376" w:rsidRPr="00A91DA1" w:rsidRDefault="004C5376" w:rsidP="006E40EC">
      <w:pPr>
        <w:jc w:val="both"/>
        <w:rPr>
          <w:rFonts w:ascii="Times" w:hAnsi="Times"/>
          <w:sz w:val="22"/>
          <w:szCs w:val="22"/>
        </w:rPr>
      </w:pPr>
      <w:r w:rsidRPr="00A91DA1">
        <w:rPr>
          <w:rFonts w:ascii="Times" w:hAnsi="Times"/>
          <w:sz w:val="22"/>
          <w:szCs w:val="22"/>
        </w:rPr>
        <w:t>Components:</w:t>
      </w:r>
    </w:p>
    <w:p w14:paraId="3E3CA500" w14:textId="5687315F" w:rsidR="004C5376" w:rsidRPr="00A91DA1" w:rsidRDefault="004C5376" w:rsidP="004C5376">
      <w:pPr>
        <w:pStyle w:val="ListParagraph"/>
        <w:numPr>
          <w:ilvl w:val="0"/>
          <w:numId w:val="3"/>
        </w:numPr>
        <w:spacing w:line="276" w:lineRule="auto"/>
        <w:jc w:val="both"/>
        <w:rPr>
          <w:rFonts w:ascii="Times" w:hAnsi="Times"/>
          <w:sz w:val="22"/>
          <w:szCs w:val="22"/>
        </w:rPr>
      </w:pPr>
      <w:r w:rsidRPr="00A91DA1">
        <w:rPr>
          <w:rFonts w:ascii="Times" w:hAnsi="Times"/>
          <w:sz w:val="22"/>
          <w:szCs w:val="22"/>
        </w:rPr>
        <w:t xml:space="preserve">Risk free rate is often inputted as the safest investment one can make in a given market environment. Usually, it is the yield of 10-year US government bonds. </w:t>
      </w:r>
    </w:p>
    <w:p w14:paraId="5C2557B3" w14:textId="494D3AD7" w:rsidR="004C5376" w:rsidRPr="00A91DA1" w:rsidRDefault="004C5376" w:rsidP="004C5376">
      <w:pPr>
        <w:pStyle w:val="ListParagraph"/>
        <w:numPr>
          <w:ilvl w:val="0"/>
          <w:numId w:val="3"/>
        </w:numPr>
        <w:spacing w:line="276" w:lineRule="auto"/>
        <w:jc w:val="both"/>
        <w:rPr>
          <w:rFonts w:ascii="Times" w:hAnsi="Times"/>
          <w:sz w:val="22"/>
          <w:szCs w:val="22"/>
        </w:rPr>
      </w:pPr>
      <w:r w:rsidRPr="00A91DA1">
        <w:rPr>
          <w:rFonts w:ascii="Times" w:hAnsi="Times"/>
          <w:sz w:val="22"/>
          <w:szCs w:val="22"/>
        </w:rPr>
        <w:t xml:space="preserve">Beta measures a stocks volatility relative to the general market. For example, if a company has a Beta of 1.5, the security has 150% of the volatility relative to the market average. </w:t>
      </w:r>
    </w:p>
    <w:p w14:paraId="78FA818F" w14:textId="4AA42054" w:rsidR="004C5376" w:rsidRPr="00A91DA1" w:rsidRDefault="004C5376" w:rsidP="00A91DA1">
      <w:pPr>
        <w:pStyle w:val="ListParagraph"/>
        <w:numPr>
          <w:ilvl w:val="0"/>
          <w:numId w:val="3"/>
        </w:numPr>
        <w:spacing w:line="276" w:lineRule="auto"/>
        <w:jc w:val="both"/>
        <w:rPr>
          <w:rFonts w:ascii="Times" w:hAnsi="Times"/>
          <w:sz w:val="22"/>
          <w:szCs w:val="22"/>
        </w:rPr>
      </w:pPr>
      <w:r w:rsidRPr="00A91DA1">
        <w:rPr>
          <w:rFonts w:ascii="Times" w:hAnsi="Times"/>
          <w:sz w:val="22"/>
          <w:szCs w:val="22"/>
        </w:rPr>
        <w:t xml:space="preserve">Market Risk Premium refers to the difference between the expected return of the overall market minus the risk-free rate. Usually, the market returns refer to the average return of the S&amp;P500 over an average number of years. </w:t>
      </w:r>
    </w:p>
    <w:p w14:paraId="35A24C17" w14:textId="696F9E43" w:rsidR="006E40EC" w:rsidRPr="00A91DA1" w:rsidRDefault="006E40EC">
      <w:pPr>
        <w:rPr>
          <w:rFonts w:ascii="Times" w:hAnsi="Times"/>
          <w:sz w:val="22"/>
          <w:szCs w:val="22"/>
        </w:rPr>
      </w:pPr>
    </w:p>
    <w:p w14:paraId="463D33C8" w14:textId="215EFC64" w:rsidR="00C146CC" w:rsidRPr="00A91DA1" w:rsidRDefault="00C146CC" w:rsidP="00C146CC">
      <w:pPr>
        <w:jc w:val="both"/>
        <w:rPr>
          <w:rFonts w:ascii="Times" w:hAnsi="Times"/>
          <w:b/>
          <w:bCs/>
          <w:sz w:val="22"/>
          <w:szCs w:val="22"/>
        </w:rPr>
      </w:pPr>
      <w:r w:rsidRPr="00A91DA1">
        <w:rPr>
          <w:rFonts w:ascii="Times" w:hAnsi="Times"/>
          <w:b/>
          <w:bCs/>
          <w:sz w:val="22"/>
          <w:szCs w:val="22"/>
        </w:rPr>
        <w:t xml:space="preserve">Steps to </w:t>
      </w:r>
      <w:r w:rsidR="001A01B6">
        <w:rPr>
          <w:rFonts w:ascii="Times" w:hAnsi="Times"/>
          <w:b/>
          <w:bCs/>
          <w:sz w:val="22"/>
          <w:szCs w:val="22"/>
        </w:rPr>
        <w:t>C</w:t>
      </w:r>
      <w:r w:rsidRPr="00A91DA1">
        <w:rPr>
          <w:rFonts w:ascii="Times" w:hAnsi="Times"/>
          <w:b/>
          <w:bCs/>
          <w:sz w:val="22"/>
          <w:szCs w:val="22"/>
        </w:rPr>
        <w:t>alculating WACC</w:t>
      </w:r>
    </w:p>
    <w:p w14:paraId="771A1327" w14:textId="3E5DA718" w:rsidR="00C146CC" w:rsidRPr="00A91DA1" w:rsidRDefault="00C146CC" w:rsidP="00C146CC">
      <w:pPr>
        <w:jc w:val="both"/>
        <w:rPr>
          <w:rFonts w:ascii="Times" w:hAnsi="Times"/>
          <w:b/>
          <w:bCs/>
          <w:sz w:val="22"/>
          <w:szCs w:val="22"/>
        </w:rPr>
      </w:pPr>
    </w:p>
    <w:p w14:paraId="3B40E567" w14:textId="2F59C2EC" w:rsidR="00B155A4" w:rsidRPr="00A91DA1" w:rsidRDefault="00B155A4" w:rsidP="00B155A4">
      <w:pPr>
        <w:rPr>
          <w:rFonts w:ascii="Times" w:hAnsi="Times"/>
          <w:sz w:val="22"/>
          <w:szCs w:val="22"/>
        </w:rPr>
      </w:pPr>
      <w:r w:rsidRPr="00A91DA1">
        <w:rPr>
          <w:rFonts w:ascii="Times" w:hAnsi="Times"/>
          <w:sz w:val="22"/>
          <w:szCs w:val="22"/>
        </w:rPr>
        <w:t xml:space="preserve">With the formula laid out we can now look </w:t>
      </w:r>
      <w:r w:rsidR="005953D3" w:rsidRPr="00A91DA1">
        <w:rPr>
          <w:rFonts w:ascii="Times" w:hAnsi="Times"/>
          <w:sz w:val="22"/>
          <w:szCs w:val="22"/>
        </w:rPr>
        <w:t xml:space="preserve">at how to calculate the WACC and what pieces of information to draw upon. </w:t>
      </w:r>
    </w:p>
    <w:p w14:paraId="2197A4EA" w14:textId="519E5BEE" w:rsidR="005953D3" w:rsidRPr="00A91DA1" w:rsidRDefault="005953D3" w:rsidP="00B155A4">
      <w:pPr>
        <w:rPr>
          <w:rFonts w:ascii="Times" w:hAnsi="Times"/>
          <w:sz w:val="22"/>
          <w:szCs w:val="22"/>
        </w:rPr>
      </w:pPr>
    </w:p>
    <w:p w14:paraId="433998C5" w14:textId="625020EA" w:rsidR="005953D3" w:rsidRPr="00A91DA1" w:rsidRDefault="005953D3" w:rsidP="00B155A4">
      <w:pPr>
        <w:rPr>
          <w:rFonts w:ascii="Times" w:hAnsi="Times"/>
          <w:sz w:val="22"/>
          <w:szCs w:val="22"/>
        </w:rPr>
      </w:pPr>
      <w:r w:rsidRPr="00A91DA1">
        <w:rPr>
          <w:rFonts w:ascii="Times" w:hAnsi="Times"/>
          <w:sz w:val="22"/>
          <w:szCs w:val="22"/>
        </w:rPr>
        <w:t xml:space="preserve">For the debt side, once can calculate WACC by attaining: </w:t>
      </w:r>
    </w:p>
    <w:p w14:paraId="370B9A5C" w14:textId="77777777" w:rsidR="00815036" w:rsidRPr="00A91DA1" w:rsidRDefault="00815036" w:rsidP="00B155A4">
      <w:pPr>
        <w:rPr>
          <w:rFonts w:ascii="Times" w:hAnsi="Times"/>
          <w:sz w:val="22"/>
          <w:szCs w:val="22"/>
        </w:rPr>
      </w:pPr>
    </w:p>
    <w:p w14:paraId="30C4A0FB" w14:textId="532D7DBC" w:rsidR="005953D3" w:rsidRPr="00A91DA1" w:rsidRDefault="005953D3" w:rsidP="005953D3">
      <w:pPr>
        <w:pStyle w:val="ListParagraph"/>
        <w:numPr>
          <w:ilvl w:val="0"/>
          <w:numId w:val="4"/>
        </w:numPr>
        <w:rPr>
          <w:rFonts w:ascii="Times" w:hAnsi="Times"/>
          <w:sz w:val="22"/>
          <w:szCs w:val="22"/>
        </w:rPr>
      </w:pPr>
      <w:r w:rsidRPr="00A91DA1">
        <w:rPr>
          <w:rFonts w:ascii="Times" w:hAnsi="Times"/>
          <w:sz w:val="22"/>
          <w:szCs w:val="22"/>
        </w:rPr>
        <w:t xml:space="preserve">Cost of Equity </w:t>
      </w:r>
    </w:p>
    <w:p w14:paraId="4F018DAE" w14:textId="133D65A0" w:rsidR="005953D3" w:rsidRPr="00A91DA1" w:rsidRDefault="005953D3" w:rsidP="005953D3">
      <w:pPr>
        <w:pStyle w:val="ListParagraph"/>
        <w:numPr>
          <w:ilvl w:val="0"/>
          <w:numId w:val="4"/>
        </w:numPr>
        <w:rPr>
          <w:rFonts w:ascii="Times" w:hAnsi="Times"/>
          <w:sz w:val="22"/>
          <w:szCs w:val="22"/>
        </w:rPr>
      </w:pPr>
      <w:r w:rsidRPr="00A91DA1">
        <w:rPr>
          <w:rFonts w:ascii="Times" w:hAnsi="Times"/>
          <w:sz w:val="22"/>
          <w:szCs w:val="22"/>
        </w:rPr>
        <w:t xml:space="preserve">Weight of equity </w:t>
      </w:r>
    </w:p>
    <w:p w14:paraId="1DEB7DD5" w14:textId="357053D0" w:rsidR="005953D3" w:rsidRPr="00A91DA1" w:rsidRDefault="005953D3" w:rsidP="005953D3">
      <w:pPr>
        <w:pStyle w:val="ListParagraph"/>
        <w:numPr>
          <w:ilvl w:val="0"/>
          <w:numId w:val="4"/>
        </w:numPr>
        <w:rPr>
          <w:rFonts w:ascii="Times" w:hAnsi="Times"/>
          <w:sz w:val="22"/>
          <w:szCs w:val="22"/>
        </w:rPr>
      </w:pPr>
      <w:r w:rsidRPr="00A91DA1">
        <w:rPr>
          <w:rFonts w:ascii="Times" w:hAnsi="Times"/>
          <w:sz w:val="22"/>
          <w:szCs w:val="22"/>
        </w:rPr>
        <w:t xml:space="preserve">Cost of equity </w:t>
      </w:r>
    </w:p>
    <w:p w14:paraId="3A2F9E40" w14:textId="314C1E3E" w:rsidR="005953D3" w:rsidRPr="00A91DA1" w:rsidRDefault="005953D3" w:rsidP="005953D3">
      <w:pPr>
        <w:pStyle w:val="ListParagraph"/>
        <w:numPr>
          <w:ilvl w:val="0"/>
          <w:numId w:val="4"/>
        </w:numPr>
        <w:rPr>
          <w:rFonts w:ascii="Times" w:hAnsi="Times"/>
          <w:sz w:val="22"/>
          <w:szCs w:val="22"/>
        </w:rPr>
      </w:pPr>
      <w:r w:rsidRPr="00A91DA1">
        <w:rPr>
          <w:rFonts w:ascii="Times" w:hAnsi="Times"/>
          <w:sz w:val="22"/>
          <w:szCs w:val="22"/>
        </w:rPr>
        <w:t xml:space="preserve">Weight of debt </w:t>
      </w:r>
    </w:p>
    <w:p w14:paraId="00CF95FB" w14:textId="5030F588" w:rsidR="005953D3" w:rsidRPr="00A91DA1" w:rsidRDefault="005953D3" w:rsidP="005953D3">
      <w:pPr>
        <w:pStyle w:val="ListParagraph"/>
        <w:numPr>
          <w:ilvl w:val="0"/>
          <w:numId w:val="4"/>
        </w:numPr>
        <w:rPr>
          <w:rFonts w:ascii="Times" w:hAnsi="Times"/>
          <w:sz w:val="22"/>
          <w:szCs w:val="22"/>
        </w:rPr>
      </w:pPr>
      <w:r w:rsidRPr="00A91DA1">
        <w:rPr>
          <w:rFonts w:ascii="Times" w:hAnsi="Times"/>
          <w:sz w:val="22"/>
          <w:szCs w:val="22"/>
        </w:rPr>
        <w:t xml:space="preserve">Interest cost </w:t>
      </w:r>
    </w:p>
    <w:p w14:paraId="033244D3" w14:textId="212DB73F" w:rsidR="00C146CC" w:rsidRPr="00A91DA1" w:rsidRDefault="005953D3" w:rsidP="005953D3">
      <w:pPr>
        <w:pStyle w:val="ListParagraph"/>
        <w:numPr>
          <w:ilvl w:val="0"/>
          <w:numId w:val="4"/>
        </w:numPr>
        <w:rPr>
          <w:rFonts w:ascii="Times" w:hAnsi="Times"/>
          <w:b/>
          <w:bCs/>
          <w:sz w:val="22"/>
          <w:szCs w:val="22"/>
        </w:rPr>
      </w:pPr>
      <w:r w:rsidRPr="00A91DA1">
        <w:rPr>
          <w:rFonts w:ascii="Times" w:hAnsi="Times"/>
          <w:sz w:val="22"/>
          <w:szCs w:val="22"/>
        </w:rPr>
        <w:t>Tax rate</w:t>
      </w:r>
    </w:p>
    <w:p w14:paraId="17D089D6" w14:textId="1ECED35C" w:rsidR="005953D3" w:rsidRPr="00A91DA1" w:rsidRDefault="005953D3">
      <w:pPr>
        <w:rPr>
          <w:rFonts w:ascii="Times" w:hAnsi="Times"/>
          <w:sz w:val="22"/>
          <w:szCs w:val="22"/>
        </w:rPr>
      </w:pPr>
    </w:p>
    <w:p w14:paraId="7F8F2551" w14:textId="3522FCDB" w:rsidR="005953D3" w:rsidRPr="00A91DA1" w:rsidRDefault="005953D3">
      <w:pPr>
        <w:rPr>
          <w:rFonts w:ascii="Times" w:hAnsi="Times"/>
          <w:sz w:val="22"/>
          <w:szCs w:val="22"/>
        </w:rPr>
      </w:pPr>
      <w:r w:rsidRPr="00A91DA1">
        <w:rPr>
          <w:rFonts w:ascii="Times" w:hAnsi="Times"/>
          <w:sz w:val="22"/>
          <w:szCs w:val="22"/>
        </w:rPr>
        <w:t xml:space="preserve">Note: Interest cost and tax rate serve as costs to debt. </w:t>
      </w:r>
    </w:p>
    <w:p w14:paraId="6936AF55" w14:textId="71F142D1" w:rsidR="00C146CC" w:rsidRPr="00A91DA1" w:rsidRDefault="00C146CC">
      <w:pPr>
        <w:rPr>
          <w:rFonts w:ascii="Times" w:hAnsi="Times"/>
          <w:sz w:val="22"/>
          <w:szCs w:val="22"/>
        </w:rPr>
      </w:pPr>
    </w:p>
    <w:p w14:paraId="4C029FFE" w14:textId="4974E119" w:rsidR="00C146CC" w:rsidRPr="00A91DA1" w:rsidRDefault="00815036">
      <w:pPr>
        <w:rPr>
          <w:rFonts w:ascii="Times" w:hAnsi="Times"/>
          <w:sz w:val="22"/>
          <w:szCs w:val="22"/>
        </w:rPr>
      </w:pPr>
      <w:r w:rsidRPr="00A91DA1">
        <w:rPr>
          <w:rFonts w:ascii="Times" w:hAnsi="Times"/>
          <w:sz w:val="22"/>
          <w:szCs w:val="22"/>
        </w:rPr>
        <w:t xml:space="preserve">This Guide will show two example calculations for WACC for two different companies in two different periods of time.   </w:t>
      </w:r>
    </w:p>
    <w:p w14:paraId="48709235" w14:textId="6CB59EE1" w:rsidR="00C146CC" w:rsidRPr="00A91DA1" w:rsidRDefault="00C146CC">
      <w:pPr>
        <w:rPr>
          <w:rFonts w:ascii="Times" w:hAnsi="Times"/>
          <w:sz w:val="22"/>
          <w:szCs w:val="22"/>
        </w:rPr>
      </w:pPr>
    </w:p>
    <w:p w14:paraId="0E9CFD80" w14:textId="15791AB3" w:rsidR="00E6000F" w:rsidRDefault="00E6000F">
      <w:pPr>
        <w:rPr>
          <w:rFonts w:ascii="Times" w:hAnsi="Times"/>
          <w:sz w:val="22"/>
          <w:szCs w:val="22"/>
        </w:rPr>
      </w:pPr>
    </w:p>
    <w:p w14:paraId="6201F2E2" w14:textId="7FCFA83B" w:rsidR="00A91DA1" w:rsidRDefault="00A91DA1">
      <w:pPr>
        <w:rPr>
          <w:rFonts w:ascii="Times" w:hAnsi="Times"/>
          <w:sz w:val="22"/>
          <w:szCs w:val="22"/>
        </w:rPr>
      </w:pPr>
    </w:p>
    <w:p w14:paraId="5C75E15C" w14:textId="31535F10" w:rsidR="00A91DA1" w:rsidRDefault="00A91DA1">
      <w:pPr>
        <w:rPr>
          <w:rFonts w:ascii="Times" w:hAnsi="Times"/>
          <w:sz w:val="22"/>
          <w:szCs w:val="22"/>
        </w:rPr>
      </w:pPr>
    </w:p>
    <w:p w14:paraId="6672BE14" w14:textId="5AF2FA3A" w:rsidR="00A91DA1" w:rsidRDefault="00A91DA1">
      <w:pPr>
        <w:rPr>
          <w:rFonts w:ascii="Times" w:hAnsi="Times"/>
          <w:sz w:val="22"/>
          <w:szCs w:val="22"/>
        </w:rPr>
      </w:pPr>
    </w:p>
    <w:p w14:paraId="367671AA" w14:textId="78F3647D" w:rsidR="00A91DA1" w:rsidRDefault="00A91DA1">
      <w:pPr>
        <w:rPr>
          <w:rFonts w:ascii="Times" w:hAnsi="Times"/>
          <w:sz w:val="22"/>
          <w:szCs w:val="22"/>
        </w:rPr>
      </w:pPr>
    </w:p>
    <w:p w14:paraId="2C631888" w14:textId="70B0DC77" w:rsidR="00A91DA1" w:rsidRDefault="00A91DA1">
      <w:pPr>
        <w:rPr>
          <w:rFonts w:ascii="Times" w:hAnsi="Times"/>
          <w:sz w:val="22"/>
          <w:szCs w:val="22"/>
        </w:rPr>
      </w:pPr>
    </w:p>
    <w:p w14:paraId="4C06B0E0" w14:textId="37BC4DBA" w:rsidR="00A91DA1" w:rsidRDefault="00A91DA1">
      <w:pPr>
        <w:rPr>
          <w:rFonts w:ascii="Times" w:hAnsi="Times"/>
          <w:sz w:val="22"/>
          <w:szCs w:val="22"/>
        </w:rPr>
      </w:pPr>
    </w:p>
    <w:p w14:paraId="4DFEB5EE" w14:textId="3F9651BD" w:rsidR="00A91DA1" w:rsidRDefault="00A91DA1">
      <w:pPr>
        <w:rPr>
          <w:rFonts w:ascii="Times" w:hAnsi="Times"/>
          <w:sz w:val="22"/>
          <w:szCs w:val="22"/>
        </w:rPr>
      </w:pPr>
    </w:p>
    <w:p w14:paraId="04CA972E" w14:textId="6B16792E" w:rsidR="00A91DA1" w:rsidRDefault="00A91DA1">
      <w:pPr>
        <w:rPr>
          <w:rFonts w:ascii="Times" w:hAnsi="Times"/>
          <w:sz w:val="22"/>
          <w:szCs w:val="22"/>
        </w:rPr>
      </w:pPr>
    </w:p>
    <w:p w14:paraId="5833BFC3" w14:textId="77777777" w:rsidR="00A91DA1" w:rsidRPr="00A91DA1" w:rsidRDefault="00A91DA1">
      <w:pPr>
        <w:rPr>
          <w:rFonts w:ascii="Times" w:hAnsi="Times"/>
          <w:sz w:val="22"/>
          <w:szCs w:val="22"/>
        </w:rPr>
      </w:pPr>
    </w:p>
    <w:p w14:paraId="5507A12E" w14:textId="4FBDEB6A" w:rsidR="00E6000F" w:rsidRPr="00A91DA1" w:rsidRDefault="00E6000F">
      <w:pPr>
        <w:rPr>
          <w:rFonts w:ascii="Times" w:hAnsi="Times"/>
          <w:sz w:val="22"/>
          <w:szCs w:val="22"/>
        </w:rPr>
      </w:pPr>
    </w:p>
    <w:p w14:paraId="43FD1D38" w14:textId="77777777" w:rsidR="00883940" w:rsidRPr="00A91DA1" w:rsidRDefault="00883940">
      <w:pPr>
        <w:rPr>
          <w:rFonts w:ascii="Times" w:hAnsi="Times"/>
          <w:sz w:val="22"/>
          <w:szCs w:val="22"/>
        </w:rPr>
      </w:pPr>
    </w:p>
    <w:p w14:paraId="64D21115" w14:textId="77777777" w:rsidR="00E6000F" w:rsidRPr="00A91DA1" w:rsidRDefault="00E6000F">
      <w:pPr>
        <w:rPr>
          <w:rFonts w:ascii="Times" w:hAnsi="Times"/>
          <w:sz w:val="22"/>
          <w:szCs w:val="22"/>
        </w:rPr>
      </w:pPr>
    </w:p>
    <w:p w14:paraId="2184D142" w14:textId="527DDF94" w:rsidR="00815036" w:rsidRPr="00A91DA1" w:rsidRDefault="001B1F91" w:rsidP="00815036">
      <w:pPr>
        <w:jc w:val="both"/>
        <w:rPr>
          <w:rFonts w:ascii="Times" w:hAnsi="Times"/>
          <w:b/>
          <w:bCs/>
          <w:sz w:val="22"/>
          <w:szCs w:val="22"/>
        </w:rPr>
      </w:pPr>
      <w:r w:rsidRPr="00A91DA1">
        <w:rPr>
          <w:rFonts w:ascii="Times" w:hAnsi="Times"/>
          <w:noProof/>
          <w:sz w:val="22"/>
          <w:szCs w:val="22"/>
        </w:rPr>
        <w:drawing>
          <wp:anchor distT="0" distB="0" distL="114300" distR="114300" simplePos="0" relativeHeight="251662336" behindDoc="1" locked="0" layoutInCell="1" allowOverlap="1" wp14:anchorId="517ABDFF" wp14:editId="726125D2">
            <wp:simplePos x="0" y="0"/>
            <wp:positionH relativeFrom="column">
              <wp:posOffset>4305300</wp:posOffset>
            </wp:positionH>
            <wp:positionV relativeFrom="paragraph">
              <wp:posOffset>0</wp:posOffset>
            </wp:positionV>
            <wp:extent cx="2011680" cy="306070"/>
            <wp:effectExtent l="0" t="0" r="0" b="0"/>
            <wp:wrapTight wrapText="bothSides">
              <wp:wrapPolygon edited="0">
                <wp:start x="409" y="0"/>
                <wp:lineTo x="0" y="1793"/>
                <wp:lineTo x="0" y="20614"/>
                <wp:lineTo x="273" y="20614"/>
                <wp:lineTo x="19909" y="20614"/>
                <wp:lineTo x="20045" y="20614"/>
                <wp:lineTo x="20864" y="15237"/>
                <wp:lineTo x="21000" y="4481"/>
                <wp:lineTo x="18000" y="896"/>
                <wp:lineTo x="8864" y="0"/>
                <wp:lineTo x="409" y="0"/>
              </wp:wrapPolygon>
            </wp:wrapTight>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1680" cy="306070"/>
                    </a:xfrm>
                    <a:prstGeom prst="rect">
                      <a:avLst/>
                    </a:prstGeom>
                  </pic:spPr>
                </pic:pic>
              </a:graphicData>
            </a:graphic>
            <wp14:sizeRelH relativeFrom="page">
              <wp14:pctWidth>0</wp14:pctWidth>
            </wp14:sizeRelH>
            <wp14:sizeRelV relativeFrom="page">
              <wp14:pctHeight>0</wp14:pctHeight>
            </wp14:sizeRelV>
          </wp:anchor>
        </w:drawing>
      </w:r>
      <w:r w:rsidR="002A0337" w:rsidRPr="00A91DA1">
        <w:rPr>
          <w:rFonts w:ascii="Times" w:hAnsi="Times"/>
          <w:b/>
          <w:bCs/>
          <w:sz w:val="22"/>
          <w:szCs w:val="22"/>
        </w:rPr>
        <w:t xml:space="preserve">Detailed </w:t>
      </w:r>
      <w:r w:rsidR="00815036" w:rsidRPr="00A91DA1">
        <w:rPr>
          <w:rFonts w:ascii="Times" w:hAnsi="Times"/>
          <w:b/>
          <w:bCs/>
          <w:sz w:val="22"/>
          <w:szCs w:val="22"/>
        </w:rPr>
        <w:t xml:space="preserve">Example: Southwest Airlines (LUV) 2013 </w:t>
      </w:r>
    </w:p>
    <w:p w14:paraId="1C111B1E" w14:textId="310702FF" w:rsidR="00F1644F" w:rsidRPr="001A01B6" w:rsidRDefault="00132BAF">
      <w:pPr>
        <w:rPr>
          <w:rFonts w:ascii="Times" w:hAnsi="Times"/>
          <w:i/>
          <w:iCs/>
          <w:sz w:val="15"/>
          <w:szCs w:val="15"/>
        </w:rPr>
      </w:pPr>
      <w:r w:rsidRPr="001A01B6">
        <w:rPr>
          <w:rFonts w:ascii="Times" w:hAnsi="Times"/>
          <w:i/>
          <w:iCs/>
          <w:sz w:val="15"/>
          <w:szCs w:val="15"/>
        </w:rPr>
        <w:t>Note: All numbers reported in millions USD</w:t>
      </w:r>
    </w:p>
    <w:p w14:paraId="7481EDA5" w14:textId="7D99CD17" w:rsidR="00C146CC" w:rsidRPr="00A91DA1" w:rsidRDefault="00781E35">
      <w:pPr>
        <w:rPr>
          <w:rFonts w:ascii="Times" w:hAnsi="Times"/>
          <w:b/>
          <w:bCs/>
          <w:sz w:val="22"/>
          <w:szCs w:val="22"/>
        </w:rPr>
      </w:pPr>
      <w:r w:rsidRPr="00A91DA1">
        <w:rPr>
          <w:rFonts w:ascii="Times" w:hAnsi="Times"/>
          <w:b/>
          <w:bCs/>
          <w:sz w:val="22"/>
          <w:szCs w:val="22"/>
        </w:rPr>
        <w:t>Debt Calculations</w:t>
      </w:r>
    </w:p>
    <w:p w14:paraId="3273D3A3" w14:textId="77777777" w:rsidR="00781E35" w:rsidRPr="00A91DA1" w:rsidRDefault="00781E35">
      <w:pPr>
        <w:rPr>
          <w:rFonts w:ascii="Times" w:hAnsi="Times"/>
          <w:sz w:val="22"/>
          <w:szCs w:val="22"/>
        </w:rPr>
      </w:pPr>
    </w:p>
    <w:p w14:paraId="5D67B1A0" w14:textId="10A559D4" w:rsidR="00986A6A" w:rsidRPr="00A91DA1" w:rsidRDefault="0074239E">
      <w:pPr>
        <w:rPr>
          <w:rFonts w:ascii="Times" w:hAnsi="Times"/>
          <w:sz w:val="22"/>
          <w:szCs w:val="22"/>
        </w:rPr>
      </w:pPr>
      <w:r w:rsidRPr="00A91DA1">
        <w:rPr>
          <w:rFonts w:ascii="Times" w:hAnsi="Times"/>
          <w:sz w:val="22"/>
          <w:szCs w:val="22"/>
        </w:rPr>
        <w:t xml:space="preserve">To begin with, we must </w:t>
      </w:r>
      <w:r w:rsidR="00676320" w:rsidRPr="00A91DA1">
        <w:rPr>
          <w:rFonts w:ascii="Times" w:hAnsi="Times"/>
          <w:sz w:val="22"/>
          <w:szCs w:val="22"/>
        </w:rPr>
        <w:t>find</w:t>
      </w:r>
      <w:r w:rsidR="00986A6A" w:rsidRPr="00A91DA1">
        <w:rPr>
          <w:rFonts w:ascii="Times" w:hAnsi="Times"/>
          <w:sz w:val="22"/>
          <w:szCs w:val="22"/>
        </w:rPr>
        <w:t xml:space="preserve"> </w:t>
      </w:r>
      <w:r w:rsidRPr="00A91DA1">
        <w:rPr>
          <w:rFonts w:ascii="Times" w:hAnsi="Times"/>
          <w:sz w:val="22"/>
          <w:szCs w:val="22"/>
        </w:rPr>
        <w:t>all relevant costs</w:t>
      </w:r>
      <w:r w:rsidR="00986A6A" w:rsidRPr="00A91DA1">
        <w:rPr>
          <w:rFonts w:ascii="Times" w:hAnsi="Times"/>
          <w:sz w:val="22"/>
          <w:szCs w:val="22"/>
        </w:rPr>
        <w:t xml:space="preserve"> contributed from Debt</w:t>
      </w:r>
      <w:r w:rsidRPr="00A91DA1">
        <w:rPr>
          <w:rFonts w:ascii="Times" w:hAnsi="Times"/>
          <w:sz w:val="22"/>
          <w:szCs w:val="22"/>
        </w:rPr>
        <w:t xml:space="preserve">. We will first look at the income statement. With costs of debt, there are </w:t>
      </w:r>
      <w:r w:rsidR="00A95B1C" w:rsidRPr="00A91DA1">
        <w:rPr>
          <w:rFonts w:ascii="Times" w:hAnsi="Times"/>
          <w:sz w:val="22"/>
          <w:szCs w:val="22"/>
        </w:rPr>
        <w:t>three</w:t>
      </w:r>
      <w:r w:rsidRPr="00A91DA1">
        <w:rPr>
          <w:rFonts w:ascii="Times" w:hAnsi="Times"/>
          <w:sz w:val="22"/>
          <w:szCs w:val="22"/>
        </w:rPr>
        <w:t xml:space="preserve"> specific pieces of information we need to gather: </w:t>
      </w:r>
    </w:p>
    <w:p w14:paraId="73DF2EF7" w14:textId="2AA5150C" w:rsidR="00986A6A" w:rsidRPr="00A91DA1" w:rsidRDefault="00986A6A">
      <w:pPr>
        <w:rPr>
          <w:rFonts w:ascii="Times" w:hAnsi="Times"/>
          <w:sz w:val="22"/>
          <w:szCs w:val="22"/>
        </w:rPr>
      </w:pPr>
    </w:p>
    <w:p w14:paraId="15DDD80A" w14:textId="4EE41919" w:rsidR="00A95B1C" w:rsidRPr="00A91DA1" w:rsidRDefault="00986A6A" w:rsidP="00986A6A">
      <w:pPr>
        <w:pStyle w:val="ListParagraph"/>
        <w:numPr>
          <w:ilvl w:val="0"/>
          <w:numId w:val="2"/>
        </w:numPr>
        <w:rPr>
          <w:rFonts w:ascii="Times" w:hAnsi="Times"/>
          <w:sz w:val="22"/>
          <w:szCs w:val="22"/>
        </w:rPr>
      </w:pPr>
      <w:r w:rsidRPr="00A91DA1">
        <w:rPr>
          <w:rFonts w:ascii="Times" w:hAnsi="Times"/>
          <w:sz w:val="22"/>
          <w:szCs w:val="22"/>
        </w:rPr>
        <w:t xml:space="preserve">Interest </w:t>
      </w:r>
      <w:r w:rsidR="00676320" w:rsidRPr="00A91DA1">
        <w:rPr>
          <w:rFonts w:ascii="Times" w:hAnsi="Times"/>
          <w:sz w:val="22"/>
          <w:szCs w:val="22"/>
        </w:rPr>
        <w:t xml:space="preserve">paid over the course of the year </w:t>
      </w:r>
      <w:r w:rsidRPr="00A91DA1">
        <w:rPr>
          <w:rFonts w:ascii="Times" w:hAnsi="Times"/>
          <w:sz w:val="22"/>
          <w:szCs w:val="22"/>
        </w:rPr>
        <w:t xml:space="preserve"> </w:t>
      </w:r>
    </w:p>
    <w:p w14:paraId="6152A6D5" w14:textId="77777777" w:rsidR="00676320" w:rsidRPr="00A91DA1" w:rsidRDefault="00676320" w:rsidP="00676320">
      <w:pPr>
        <w:pStyle w:val="ListParagraph"/>
        <w:numPr>
          <w:ilvl w:val="0"/>
          <w:numId w:val="2"/>
        </w:numPr>
        <w:rPr>
          <w:rFonts w:ascii="Times" w:hAnsi="Times"/>
          <w:sz w:val="22"/>
          <w:szCs w:val="22"/>
        </w:rPr>
      </w:pPr>
      <w:r w:rsidRPr="00A91DA1">
        <w:rPr>
          <w:rFonts w:ascii="Times" w:hAnsi="Times"/>
          <w:sz w:val="22"/>
          <w:szCs w:val="22"/>
        </w:rPr>
        <w:t>Income made before taxes (taxable income)</w:t>
      </w:r>
    </w:p>
    <w:p w14:paraId="09A113E7" w14:textId="0A7A29AC" w:rsidR="00986A6A" w:rsidRPr="00A91DA1" w:rsidRDefault="00676320" w:rsidP="00676320">
      <w:pPr>
        <w:pStyle w:val="ListParagraph"/>
        <w:numPr>
          <w:ilvl w:val="0"/>
          <w:numId w:val="2"/>
        </w:numPr>
        <w:rPr>
          <w:rFonts w:ascii="Times" w:hAnsi="Times"/>
          <w:sz w:val="22"/>
          <w:szCs w:val="22"/>
        </w:rPr>
      </w:pPr>
      <w:r w:rsidRPr="00A91DA1">
        <w:rPr>
          <w:rFonts w:ascii="Times" w:hAnsi="Times"/>
          <w:sz w:val="22"/>
          <w:szCs w:val="22"/>
        </w:rPr>
        <w:t>T</w:t>
      </w:r>
      <w:r w:rsidR="00986A6A" w:rsidRPr="00A91DA1">
        <w:rPr>
          <w:rFonts w:ascii="Times" w:hAnsi="Times"/>
          <w:sz w:val="22"/>
          <w:szCs w:val="22"/>
        </w:rPr>
        <w:t>ax</w:t>
      </w:r>
      <w:r w:rsidRPr="00A91DA1">
        <w:rPr>
          <w:rFonts w:ascii="Times" w:hAnsi="Times"/>
          <w:sz w:val="22"/>
          <w:szCs w:val="22"/>
        </w:rPr>
        <w:t xml:space="preserve"> amount </w:t>
      </w:r>
      <w:r w:rsidR="00986A6A" w:rsidRPr="00A91DA1">
        <w:rPr>
          <w:rFonts w:ascii="Times" w:hAnsi="Times"/>
          <w:sz w:val="22"/>
          <w:szCs w:val="22"/>
        </w:rPr>
        <w:t>paid</w:t>
      </w:r>
      <w:r w:rsidRPr="00A91DA1">
        <w:rPr>
          <w:rFonts w:ascii="Times" w:hAnsi="Times"/>
          <w:sz w:val="22"/>
          <w:szCs w:val="22"/>
        </w:rPr>
        <w:t xml:space="preserve"> </w:t>
      </w:r>
    </w:p>
    <w:p w14:paraId="1FED3EFD" w14:textId="77777777" w:rsidR="00676320" w:rsidRPr="00A91DA1" w:rsidRDefault="00676320" w:rsidP="00676320">
      <w:pPr>
        <w:pStyle w:val="ListParagraph"/>
        <w:rPr>
          <w:rFonts w:ascii="Times" w:hAnsi="Times"/>
          <w:sz w:val="22"/>
          <w:szCs w:val="22"/>
        </w:rPr>
      </w:pPr>
    </w:p>
    <w:p w14:paraId="2128421E" w14:textId="1EA47AE7" w:rsidR="00676320" w:rsidRPr="00A91DA1" w:rsidRDefault="00676320">
      <w:pPr>
        <w:rPr>
          <w:rFonts w:ascii="Times" w:hAnsi="Times"/>
          <w:sz w:val="22"/>
          <w:szCs w:val="22"/>
        </w:rPr>
      </w:pPr>
      <w:r w:rsidRPr="00A91DA1">
        <w:rPr>
          <w:rFonts w:ascii="Times" w:hAnsi="Times"/>
          <w:sz w:val="22"/>
          <w:szCs w:val="22"/>
        </w:rPr>
        <w:t>These can all be found at the bottom-half of the income statement. We note the following</w:t>
      </w:r>
      <w:r w:rsidR="00DB373A" w:rsidRPr="00A91DA1">
        <w:rPr>
          <w:rFonts w:ascii="Times" w:hAnsi="Times"/>
          <w:sz w:val="22"/>
          <w:szCs w:val="22"/>
        </w:rPr>
        <w:t xml:space="preserve"> (all numbers in millions)</w:t>
      </w:r>
      <w:r w:rsidRPr="00A91DA1">
        <w:rPr>
          <w:rFonts w:ascii="Times" w:hAnsi="Times"/>
          <w:sz w:val="22"/>
          <w:szCs w:val="22"/>
        </w:rPr>
        <w:t xml:space="preserve">: </w:t>
      </w:r>
    </w:p>
    <w:p w14:paraId="1C396BF4" w14:textId="77777777" w:rsidR="00676320" w:rsidRPr="00A91DA1" w:rsidRDefault="00676320">
      <w:pPr>
        <w:rPr>
          <w:rFonts w:ascii="Times" w:hAnsi="Times"/>
          <w:sz w:val="22"/>
          <w:szCs w:val="22"/>
        </w:rPr>
      </w:pPr>
    </w:p>
    <w:p w14:paraId="6FE8A36A" w14:textId="34111589" w:rsidR="00986A6A" w:rsidRPr="00A91DA1" w:rsidRDefault="00986A6A">
      <w:pPr>
        <w:rPr>
          <w:rFonts w:ascii="Times" w:hAnsi="Times"/>
          <w:sz w:val="22"/>
          <w:szCs w:val="22"/>
        </w:rPr>
      </w:pPr>
      <w:r w:rsidRPr="00A91DA1">
        <w:rPr>
          <w:rFonts w:ascii="Times" w:hAnsi="Times"/>
          <w:sz w:val="22"/>
          <w:szCs w:val="22"/>
        </w:rPr>
        <w:t xml:space="preserve">Interest expense – </w:t>
      </w:r>
      <w:r w:rsidR="00676320" w:rsidRPr="00A91DA1">
        <w:rPr>
          <w:rFonts w:ascii="Times" w:hAnsi="Times"/>
          <w:sz w:val="22"/>
          <w:szCs w:val="22"/>
        </w:rPr>
        <w:t>$</w:t>
      </w:r>
      <w:r w:rsidRPr="00A91DA1">
        <w:rPr>
          <w:rFonts w:ascii="Times" w:hAnsi="Times"/>
          <w:sz w:val="22"/>
          <w:szCs w:val="22"/>
        </w:rPr>
        <w:t>147</w:t>
      </w:r>
    </w:p>
    <w:p w14:paraId="3BF349BD" w14:textId="45E2D645" w:rsidR="00986A6A" w:rsidRPr="00A91DA1" w:rsidRDefault="00986A6A">
      <w:pPr>
        <w:rPr>
          <w:rFonts w:ascii="Times" w:hAnsi="Times"/>
          <w:sz w:val="22"/>
          <w:szCs w:val="22"/>
        </w:rPr>
      </w:pPr>
      <w:r w:rsidRPr="00A91DA1">
        <w:rPr>
          <w:rFonts w:ascii="Times" w:hAnsi="Times"/>
          <w:sz w:val="22"/>
          <w:szCs w:val="22"/>
        </w:rPr>
        <w:t xml:space="preserve">Income before tax – </w:t>
      </w:r>
      <w:r w:rsidR="00676320" w:rsidRPr="00A91DA1">
        <w:rPr>
          <w:rFonts w:ascii="Times" w:hAnsi="Times"/>
          <w:sz w:val="22"/>
          <w:szCs w:val="22"/>
        </w:rPr>
        <w:t>$</w:t>
      </w:r>
      <w:r w:rsidRPr="00A91DA1">
        <w:rPr>
          <w:rFonts w:ascii="Times" w:hAnsi="Times"/>
          <w:sz w:val="22"/>
          <w:szCs w:val="22"/>
        </w:rPr>
        <w:t>685</w:t>
      </w:r>
    </w:p>
    <w:p w14:paraId="308BA774" w14:textId="04A79AC8" w:rsidR="00986A6A" w:rsidRPr="00A91DA1" w:rsidRDefault="00676320">
      <w:pPr>
        <w:rPr>
          <w:rFonts w:ascii="Times" w:hAnsi="Times"/>
          <w:sz w:val="22"/>
          <w:szCs w:val="22"/>
        </w:rPr>
      </w:pPr>
      <w:r w:rsidRPr="00A91DA1">
        <w:rPr>
          <w:rFonts w:ascii="Times" w:hAnsi="Times"/>
          <w:sz w:val="22"/>
          <w:szCs w:val="22"/>
        </w:rPr>
        <w:t>Income tax expense (Provision for income taxes) – $264</w:t>
      </w:r>
    </w:p>
    <w:p w14:paraId="7B3A9045" w14:textId="77777777" w:rsidR="00986A6A" w:rsidRPr="00A91DA1" w:rsidRDefault="00986A6A">
      <w:pPr>
        <w:rPr>
          <w:rFonts w:ascii="Times" w:hAnsi="Times"/>
          <w:sz w:val="22"/>
          <w:szCs w:val="22"/>
        </w:rPr>
      </w:pPr>
    </w:p>
    <w:p w14:paraId="7948F4B9" w14:textId="77777777" w:rsidR="00986A6A" w:rsidRPr="00A91DA1" w:rsidRDefault="00986A6A">
      <w:pPr>
        <w:rPr>
          <w:rFonts w:ascii="Times" w:hAnsi="Times"/>
          <w:sz w:val="22"/>
          <w:szCs w:val="22"/>
        </w:rPr>
      </w:pPr>
      <w:r w:rsidRPr="00A91DA1">
        <w:rPr>
          <w:rFonts w:ascii="Times" w:hAnsi="Times"/>
          <w:sz w:val="22"/>
          <w:szCs w:val="22"/>
        </w:rPr>
        <w:t xml:space="preserve">Next, the balance sheet. </w:t>
      </w:r>
    </w:p>
    <w:p w14:paraId="25790619" w14:textId="77777777" w:rsidR="00986A6A" w:rsidRPr="00A91DA1" w:rsidRDefault="00986A6A">
      <w:pPr>
        <w:rPr>
          <w:rFonts w:ascii="Times" w:hAnsi="Times"/>
          <w:sz w:val="22"/>
          <w:szCs w:val="22"/>
        </w:rPr>
      </w:pPr>
    </w:p>
    <w:p w14:paraId="3615FBF3" w14:textId="4183E7CA" w:rsidR="00986A6A" w:rsidRPr="00A91DA1" w:rsidRDefault="00676320">
      <w:pPr>
        <w:rPr>
          <w:rFonts w:ascii="Times" w:hAnsi="Times"/>
          <w:sz w:val="22"/>
          <w:szCs w:val="22"/>
        </w:rPr>
      </w:pPr>
      <w:r w:rsidRPr="00A91DA1">
        <w:rPr>
          <w:rFonts w:ascii="Times" w:hAnsi="Times"/>
          <w:sz w:val="22"/>
          <w:szCs w:val="22"/>
        </w:rPr>
        <w:t>We n</w:t>
      </w:r>
      <w:r w:rsidR="00986A6A" w:rsidRPr="00A91DA1">
        <w:rPr>
          <w:rFonts w:ascii="Times" w:hAnsi="Times"/>
          <w:sz w:val="22"/>
          <w:szCs w:val="22"/>
        </w:rPr>
        <w:t xml:space="preserve">eed to find the balances of debt for the current and preceding year, </w:t>
      </w:r>
      <w:r w:rsidRPr="00A91DA1">
        <w:rPr>
          <w:rFonts w:ascii="Times" w:hAnsi="Times"/>
          <w:sz w:val="22"/>
          <w:szCs w:val="22"/>
        </w:rPr>
        <w:t xml:space="preserve">this will help us in </w:t>
      </w:r>
      <w:r w:rsidR="00986A6A" w:rsidRPr="00A91DA1">
        <w:rPr>
          <w:rFonts w:ascii="Times" w:hAnsi="Times"/>
          <w:sz w:val="22"/>
          <w:szCs w:val="22"/>
        </w:rPr>
        <w:t>figur</w:t>
      </w:r>
      <w:r w:rsidRPr="00A91DA1">
        <w:rPr>
          <w:rFonts w:ascii="Times" w:hAnsi="Times"/>
          <w:sz w:val="22"/>
          <w:szCs w:val="22"/>
        </w:rPr>
        <w:t>ing</w:t>
      </w:r>
      <w:r w:rsidR="00986A6A" w:rsidRPr="00A91DA1">
        <w:rPr>
          <w:rFonts w:ascii="Times" w:hAnsi="Times"/>
          <w:sz w:val="22"/>
          <w:szCs w:val="22"/>
        </w:rPr>
        <w:t xml:space="preserve"> out </w:t>
      </w:r>
      <w:r w:rsidRPr="00A91DA1">
        <w:rPr>
          <w:rFonts w:ascii="Times" w:hAnsi="Times"/>
          <w:sz w:val="22"/>
          <w:szCs w:val="22"/>
        </w:rPr>
        <w:t xml:space="preserve">the </w:t>
      </w:r>
      <w:r w:rsidR="00986A6A" w:rsidRPr="00A91DA1">
        <w:rPr>
          <w:rFonts w:ascii="Times" w:hAnsi="Times"/>
          <w:sz w:val="22"/>
          <w:szCs w:val="22"/>
        </w:rPr>
        <w:t xml:space="preserve">% </w:t>
      </w:r>
      <w:r w:rsidRPr="00A91DA1">
        <w:rPr>
          <w:rFonts w:ascii="Times" w:hAnsi="Times"/>
          <w:sz w:val="22"/>
          <w:szCs w:val="22"/>
        </w:rPr>
        <w:t xml:space="preserve">of </w:t>
      </w:r>
      <w:r w:rsidR="00986A6A" w:rsidRPr="00A91DA1">
        <w:rPr>
          <w:rFonts w:ascii="Times" w:hAnsi="Times"/>
          <w:sz w:val="22"/>
          <w:szCs w:val="22"/>
        </w:rPr>
        <w:t xml:space="preserve">interest </w:t>
      </w:r>
      <w:r w:rsidRPr="00A91DA1">
        <w:rPr>
          <w:rFonts w:ascii="Times" w:hAnsi="Times"/>
          <w:sz w:val="22"/>
          <w:szCs w:val="22"/>
        </w:rPr>
        <w:t>the company is likely to pay.</w:t>
      </w:r>
      <w:r w:rsidR="00986A6A" w:rsidRPr="00A91DA1">
        <w:rPr>
          <w:rFonts w:ascii="Times" w:hAnsi="Times"/>
          <w:sz w:val="22"/>
          <w:szCs w:val="22"/>
        </w:rPr>
        <w:t xml:space="preserve"> </w:t>
      </w:r>
      <w:r w:rsidRPr="00A91DA1">
        <w:rPr>
          <w:rFonts w:ascii="Times" w:hAnsi="Times"/>
          <w:sz w:val="22"/>
          <w:szCs w:val="22"/>
        </w:rPr>
        <w:t xml:space="preserve">We take the average balances of debt. </w:t>
      </w:r>
    </w:p>
    <w:p w14:paraId="7D94E9C2" w14:textId="54D8B3C8" w:rsidR="00986A6A" w:rsidRPr="00A91DA1" w:rsidRDefault="00986A6A">
      <w:pPr>
        <w:rPr>
          <w:rFonts w:ascii="Times" w:hAnsi="Times"/>
          <w:sz w:val="22"/>
          <w:szCs w:val="22"/>
        </w:rPr>
      </w:pPr>
    </w:p>
    <w:p w14:paraId="1C12D0C6" w14:textId="77777777" w:rsidR="0036558B" w:rsidRPr="00A91DA1" w:rsidRDefault="00986A6A">
      <w:pPr>
        <w:rPr>
          <w:rFonts w:ascii="Times" w:hAnsi="Times"/>
          <w:sz w:val="22"/>
          <w:szCs w:val="22"/>
        </w:rPr>
      </w:pPr>
      <w:r w:rsidRPr="00A91DA1">
        <w:rPr>
          <w:rFonts w:ascii="Times" w:hAnsi="Times"/>
          <w:sz w:val="22"/>
          <w:szCs w:val="22"/>
          <w:u w:val="single"/>
        </w:rPr>
        <w:t>Long term debt</w:t>
      </w:r>
      <w:r w:rsidRPr="00A91DA1">
        <w:rPr>
          <w:rFonts w:ascii="Times" w:hAnsi="Times"/>
          <w:sz w:val="22"/>
          <w:szCs w:val="22"/>
        </w:rPr>
        <w:t xml:space="preserve"> is split into two components</w:t>
      </w:r>
      <w:r w:rsidR="0036558B" w:rsidRPr="00A91DA1">
        <w:rPr>
          <w:rFonts w:ascii="Times" w:hAnsi="Times"/>
          <w:sz w:val="22"/>
          <w:szCs w:val="22"/>
        </w:rPr>
        <w:t xml:space="preserve">: </w:t>
      </w:r>
    </w:p>
    <w:p w14:paraId="62747481" w14:textId="085CC746" w:rsidR="0036558B" w:rsidRPr="00A91DA1" w:rsidRDefault="00986A6A" w:rsidP="0036558B">
      <w:pPr>
        <w:pStyle w:val="ListParagraph"/>
        <w:numPr>
          <w:ilvl w:val="0"/>
          <w:numId w:val="5"/>
        </w:numPr>
        <w:rPr>
          <w:rFonts w:ascii="Times" w:hAnsi="Times"/>
          <w:sz w:val="22"/>
          <w:szCs w:val="22"/>
        </w:rPr>
      </w:pPr>
      <w:r w:rsidRPr="00A91DA1">
        <w:rPr>
          <w:rFonts w:ascii="Times" w:hAnsi="Times"/>
          <w:sz w:val="22"/>
          <w:szCs w:val="22"/>
        </w:rPr>
        <w:t>long-term debt</w:t>
      </w:r>
    </w:p>
    <w:p w14:paraId="1875E6AF" w14:textId="3EEC7234" w:rsidR="00986A6A" w:rsidRPr="00A91DA1" w:rsidRDefault="00986A6A" w:rsidP="0036558B">
      <w:pPr>
        <w:pStyle w:val="ListParagraph"/>
        <w:numPr>
          <w:ilvl w:val="0"/>
          <w:numId w:val="5"/>
        </w:numPr>
        <w:rPr>
          <w:rFonts w:ascii="Times" w:hAnsi="Times"/>
          <w:sz w:val="22"/>
          <w:szCs w:val="22"/>
        </w:rPr>
      </w:pPr>
      <w:r w:rsidRPr="00A91DA1">
        <w:rPr>
          <w:rFonts w:ascii="Times" w:hAnsi="Times"/>
          <w:sz w:val="22"/>
          <w:szCs w:val="22"/>
        </w:rPr>
        <w:t>portion of long-term debt that is owed in the short term (</w:t>
      </w:r>
      <w:r w:rsidR="0036558B" w:rsidRPr="00A91DA1">
        <w:rPr>
          <w:rFonts w:ascii="Times" w:hAnsi="Times"/>
          <w:sz w:val="22"/>
          <w:szCs w:val="22"/>
        </w:rPr>
        <w:t xml:space="preserve">listed as a </w:t>
      </w:r>
      <w:r w:rsidRPr="00A91DA1">
        <w:rPr>
          <w:rFonts w:ascii="Times" w:hAnsi="Times"/>
          <w:sz w:val="22"/>
          <w:szCs w:val="22"/>
        </w:rPr>
        <w:t>current liability)</w:t>
      </w:r>
    </w:p>
    <w:p w14:paraId="5D4C50A0" w14:textId="77777777" w:rsidR="0036558B" w:rsidRPr="00A91DA1" w:rsidRDefault="0036558B">
      <w:pPr>
        <w:rPr>
          <w:rFonts w:ascii="Times" w:hAnsi="Times"/>
          <w:sz w:val="22"/>
          <w:szCs w:val="22"/>
        </w:rPr>
      </w:pPr>
    </w:p>
    <w:p w14:paraId="12F7714A" w14:textId="44B231B0" w:rsidR="00986A6A" w:rsidRPr="00A91DA1" w:rsidRDefault="0036558B">
      <w:pPr>
        <w:rPr>
          <w:rFonts w:ascii="Times" w:hAnsi="Times"/>
          <w:sz w:val="22"/>
          <w:szCs w:val="22"/>
        </w:rPr>
      </w:pPr>
      <w:r w:rsidRPr="00A91DA1">
        <w:rPr>
          <w:rFonts w:ascii="Times" w:hAnsi="Times"/>
          <w:sz w:val="22"/>
          <w:szCs w:val="22"/>
        </w:rPr>
        <w:t xml:space="preserve">We can see from Southwest Airlines’ consolidated balance sheet there are listed debt amounts both as a general liability, and a current liability. We add them up to get the following: </w:t>
      </w:r>
    </w:p>
    <w:p w14:paraId="032910D2" w14:textId="77777777" w:rsidR="0036558B" w:rsidRPr="00A91DA1" w:rsidRDefault="0036558B">
      <w:pPr>
        <w:rPr>
          <w:rFonts w:ascii="Times" w:hAnsi="Times"/>
          <w:sz w:val="22"/>
          <w:szCs w:val="22"/>
        </w:rPr>
      </w:pPr>
    </w:p>
    <w:p w14:paraId="5AC6493C" w14:textId="2A7AD22C" w:rsidR="00986A6A" w:rsidRPr="00A91DA1" w:rsidRDefault="00EF0084">
      <w:pPr>
        <w:rPr>
          <w:rFonts w:ascii="Times" w:hAnsi="Times"/>
          <w:sz w:val="22"/>
          <w:szCs w:val="22"/>
        </w:rPr>
      </w:pPr>
      <w:r w:rsidRPr="00A91DA1">
        <w:rPr>
          <w:rFonts w:ascii="Times" w:hAnsi="Times"/>
          <w:sz w:val="22"/>
          <w:szCs w:val="22"/>
        </w:rPr>
        <w:t xml:space="preserve">2012: </w:t>
      </w:r>
      <w:r w:rsidR="0036558B" w:rsidRPr="00A91DA1">
        <w:rPr>
          <w:rFonts w:ascii="Times" w:hAnsi="Times"/>
          <w:sz w:val="22"/>
          <w:szCs w:val="22"/>
        </w:rPr>
        <w:t>$</w:t>
      </w:r>
      <w:r w:rsidRPr="00A91DA1">
        <w:rPr>
          <w:rFonts w:ascii="Times" w:hAnsi="Times"/>
          <w:sz w:val="22"/>
          <w:szCs w:val="22"/>
        </w:rPr>
        <w:t xml:space="preserve">2,883 + </w:t>
      </w:r>
      <w:r w:rsidR="0036558B" w:rsidRPr="00A91DA1">
        <w:rPr>
          <w:rFonts w:ascii="Times" w:hAnsi="Times"/>
          <w:sz w:val="22"/>
          <w:szCs w:val="22"/>
        </w:rPr>
        <w:t>$</w:t>
      </w:r>
      <w:r w:rsidRPr="00A91DA1">
        <w:rPr>
          <w:rFonts w:ascii="Times" w:hAnsi="Times"/>
          <w:sz w:val="22"/>
          <w:szCs w:val="22"/>
        </w:rPr>
        <w:t>271</w:t>
      </w:r>
      <w:r w:rsidR="00DB373A" w:rsidRPr="00A91DA1">
        <w:rPr>
          <w:rFonts w:ascii="Times" w:hAnsi="Times"/>
          <w:sz w:val="22"/>
          <w:szCs w:val="22"/>
        </w:rPr>
        <w:t xml:space="preserve"> </w:t>
      </w:r>
      <w:r w:rsidRPr="00A91DA1">
        <w:rPr>
          <w:rFonts w:ascii="Times" w:hAnsi="Times"/>
          <w:sz w:val="22"/>
          <w:szCs w:val="22"/>
        </w:rPr>
        <w:t xml:space="preserve">= </w:t>
      </w:r>
      <w:r w:rsidR="0036558B" w:rsidRPr="00A91DA1">
        <w:rPr>
          <w:rFonts w:ascii="Times" w:hAnsi="Times"/>
          <w:sz w:val="22"/>
          <w:szCs w:val="22"/>
        </w:rPr>
        <w:t>$</w:t>
      </w:r>
      <w:r w:rsidRPr="00A91DA1">
        <w:rPr>
          <w:rFonts w:ascii="Times" w:hAnsi="Times"/>
          <w:sz w:val="22"/>
          <w:szCs w:val="22"/>
        </w:rPr>
        <w:t>3,154</w:t>
      </w:r>
    </w:p>
    <w:p w14:paraId="30BFAEAF" w14:textId="22EB97CB" w:rsidR="00EF0084" w:rsidRPr="00A91DA1" w:rsidRDefault="00EF0084">
      <w:pPr>
        <w:rPr>
          <w:rFonts w:ascii="Times" w:hAnsi="Times"/>
          <w:sz w:val="22"/>
          <w:szCs w:val="22"/>
        </w:rPr>
      </w:pPr>
      <w:r w:rsidRPr="00A91DA1">
        <w:rPr>
          <w:rFonts w:ascii="Times" w:hAnsi="Times"/>
          <w:sz w:val="22"/>
          <w:szCs w:val="22"/>
        </w:rPr>
        <w:t xml:space="preserve">2011: </w:t>
      </w:r>
      <w:r w:rsidR="0036558B" w:rsidRPr="00A91DA1">
        <w:rPr>
          <w:rFonts w:ascii="Times" w:hAnsi="Times"/>
          <w:sz w:val="22"/>
          <w:szCs w:val="22"/>
        </w:rPr>
        <w:t>$</w:t>
      </w:r>
      <w:r w:rsidRPr="00A91DA1">
        <w:rPr>
          <w:rFonts w:ascii="Times" w:hAnsi="Times"/>
          <w:sz w:val="22"/>
          <w:szCs w:val="22"/>
        </w:rPr>
        <w:t xml:space="preserve">3,107 + </w:t>
      </w:r>
      <w:r w:rsidR="0036558B" w:rsidRPr="00A91DA1">
        <w:rPr>
          <w:rFonts w:ascii="Times" w:hAnsi="Times"/>
          <w:sz w:val="22"/>
          <w:szCs w:val="22"/>
        </w:rPr>
        <w:t>$</w:t>
      </w:r>
      <w:r w:rsidRPr="00A91DA1">
        <w:rPr>
          <w:rFonts w:ascii="Times" w:hAnsi="Times"/>
          <w:sz w:val="22"/>
          <w:szCs w:val="22"/>
        </w:rPr>
        <w:t>644</w:t>
      </w:r>
      <w:r w:rsidR="00DB373A" w:rsidRPr="00A91DA1">
        <w:rPr>
          <w:rFonts w:ascii="Times" w:hAnsi="Times"/>
          <w:sz w:val="22"/>
          <w:szCs w:val="22"/>
        </w:rPr>
        <w:t xml:space="preserve"> </w:t>
      </w:r>
      <w:r w:rsidRPr="00A91DA1">
        <w:rPr>
          <w:rFonts w:ascii="Times" w:hAnsi="Times"/>
          <w:sz w:val="22"/>
          <w:szCs w:val="22"/>
        </w:rPr>
        <w:t xml:space="preserve">= </w:t>
      </w:r>
      <w:r w:rsidR="0036558B" w:rsidRPr="00A91DA1">
        <w:rPr>
          <w:rFonts w:ascii="Times" w:hAnsi="Times"/>
          <w:sz w:val="22"/>
          <w:szCs w:val="22"/>
        </w:rPr>
        <w:t>$</w:t>
      </w:r>
      <w:r w:rsidRPr="00A91DA1">
        <w:rPr>
          <w:rFonts w:ascii="Times" w:hAnsi="Times"/>
          <w:sz w:val="22"/>
          <w:szCs w:val="22"/>
        </w:rPr>
        <w:t>3,751</w:t>
      </w:r>
    </w:p>
    <w:p w14:paraId="51F562A3" w14:textId="4DD5E579" w:rsidR="00EF0084" w:rsidRPr="00A91DA1" w:rsidRDefault="00EF0084">
      <w:pPr>
        <w:rPr>
          <w:rFonts w:ascii="Times" w:hAnsi="Times"/>
          <w:sz w:val="22"/>
          <w:szCs w:val="22"/>
        </w:rPr>
      </w:pPr>
    </w:p>
    <w:p w14:paraId="4E0A0F28" w14:textId="42E172C4" w:rsidR="00EF0084" w:rsidRPr="00A91DA1" w:rsidRDefault="00EF0084" w:rsidP="001B1F91">
      <w:pPr>
        <w:jc w:val="both"/>
        <w:rPr>
          <w:rFonts w:ascii="Times" w:hAnsi="Times"/>
          <w:sz w:val="22"/>
          <w:szCs w:val="22"/>
        </w:rPr>
      </w:pPr>
      <w:r w:rsidRPr="00A91DA1">
        <w:rPr>
          <w:rFonts w:ascii="Times" w:hAnsi="Times"/>
          <w:sz w:val="22"/>
          <w:szCs w:val="22"/>
        </w:rPr>
        <w:t xml:space="preserve">At the beginning of the </w:t>
      </w:r>
      <w:r w:rsidR="00D64EC8" w:rsidRPr="00A91DA1">
        <w:rPr>
          <w:rFonts w:ascii="Times" w:hAnsi="Times"/>
          <w:sz w:val="22"/>
          <w:szCs w:val="22"/>
        </w:rPr>
        <w:t>year,</w:t>
      </w:r>
      <w:r w:rsidRPr="00A91DA1">
        <w:rPr>
          <w:rFonts w:ascii="Times" w:hAnsi="Times"/>
          <w:sz w:val="22"/>
          <w:szCs w:val="22"/>
        </w:rPr>
        <w:t xml:space="preserve"> we had 3,751 in debt and towards the end of the year we had 3,154 so we paid some debt off, our interest rate considers the average of these two numbers</w:t>
      </w:r>
      <w:r w:rsidR="00D64EC8" w:rsidRPr="00A91DA1">
        <w:rPr>
          <w:rFonts w:ascii="Times" w:hAnsi="Times"/>
          <w:sz w:val="22"/>
          <w:szCs w:val="22"/>
        </w:rPr>
        <w:t xml:space="preserve"> to help us better gauge the interest raid Southwest Airlines pays for their debt financing. </w:t>
      </w:r>
      <w:r w:rsidRPr="00A91DA1">
        <w:rPr>
          <w:rFonts w:ascii="Times" w:hAnsi="Times"/>
          <w:sz w:val="22"/>
          <w:szCs w:val="22"/>
        </w:rPr>
        <w:t xml:space="preserve">Average debt level: </w:t>
      </w:r>
      <w:r w:rsidR="00D64EC8" w:rsidRPr="00A91DA1">
        <w:rPr>
          <w:rFonts w:ascii="Times" w:hAnsi="Times"/>
          <w:sz w:val="22"/>
          <w:szCs w:val="22"/>
        </w:rPr>
        <w:t>$</w:t>
      </w:r>
      <w:r w:rsidRPr="00A91DA1">
        <w:rPr>
          <w:rFonts w:ascii="Times" w:hAnsi="Times"/>
          <w:sz w:val="22"/>
          <w:szCs w:val="22"/>
        </w:rPr>
        <w:t>3,400</w:t>
      </w:r>
    </w:p>
    <w:p w14:paraId="718505A5" w14:textId="77777777" w:rsidR="00517B3E" w:rsidRPr="00A91DA1" w:rsidRDefault="00517B3E" w:rsidP="00EF0084">
      <w:pPr>
        <w:rPr>
          <w:rFonts w:ascii="Times" w:hAnsi="Times"/>
          <w:sz w:val="22"/>
          <w:szCs w:val="22"/>
        </w:rPr>
      </w:pPr>
    </w:p>
    <w:p w14:paraId="209F121F" w14:textId="3C6350CD" w:rsidR="00517B3E" w:rsidRPr="00A91DA1" w:rsidRDefault="00517B3E" w:rsidP="00EF0084">
      <w:pPr>
        <w:rPr>
          <w:rFonts w:ascii="Times" w:hAnsi="Times"/>
          <w:sz w:val="22"/>
          <w:szCs w:val="22"/>
        </w:rPr>
      </w:pPr>
      <w:r w:rsidRPr="00A91DA1">
        <w:rPr>
          <w:rFonts w:ascii="Times" w:hAnsi="Times"/>
          <w:sz w:val="22"/>
          <w:szCs w:val="22"/>
        </w:rPr>
        <w:t xml:space="preserve">Now, to calculate cost of interest over this period of time, we divide our interest paid by the average debt level: </w:t>
      </w:r>
    </w:p>
    <w:p w14:paraId="1949B6A4" w14:textId="3BF078B9" w:rsidR="00EF0084" w:rsidRPr="00A91DA1" w:rsidRDefault="00EF0084" w:rsidP="00EF0084">
      <w:pPr>
        <w:rPr>
          <w:rFonts w:ascii="Times" w:hAnsi="Times"/>
          <w:sz w:val="22"/>
          <w:szCs w:val="22"/>
        </w:rPr>
      </w:pPr>
    </w:p>
    <w:p w14:paraId="135429D0" w14:textId="155535FD" w:rsidR="00EF0084" w:rsidRPr="00A91DA1" w:rsidRDefault="00EF0084" w:rsidP="00EF0084">
      <w:pPr>
        <w:rPr>
          <w:rFonts w:ascii="Times" w:hAnsi="Times"/>
          <w:sz w:val="22"/>
          <w:szCs w:val="22"/>
        </w:rPr>
      </w:pPr>
      <w:r w:rsidRPr="00A91DA1">
        <w:rPr>
          <w:rFonts w:ascii="Times" w:hAnsi="Times"/>
          <w:sz w:val="22"/>
          <w:szCs w:val="22"/>
        </w:rPr>
        <w:t>147 / 3,400 = 4.26%</w:t>
      </w:r>
    </w:p>
    <w:p w14:paraId="0627452A" w14:textId="77777777" w:rsidR="00DB373A" w:rsidRPr="00A91DA1" w:rsidRDefault="00DB373A" w:rsidP="00EF0084">
      <w:pPr>
        <w:rPr>
          <w:rFonts w:ascii="Times" w:hAnsi="Times"/>
          <w:sz w:val="22"/>
          <w:szCs w:val="22"/>
        </w:rPr>
      </w:pPr>
    </w:p>
    <w:p w14:paraId="4966F0CE" w14:textId="5ACD0435" w:rsidR="00EF0084" w:rsidRPr="00A91DA1" w:rsidRDefault="00EF0084" w:rsidP="00EF0084">
      <w:pPr>
        <w:rPr>
          <w:rFonts w:ascii="Times" w:hAnsi="Times"/>
          <w:sz w:val="22"/>
          <w:szCs w:val="22"/>
        </w:rPr>
      </w:pPr>
      <w:r w:rsidRPr="00A91DA1">
        <w:rPr>
          <w:rFonts w:ascii="Times" w:hAnsi="Times"/>
          <w:sz w:val="22"/>
          <w:szCs w:val="22"/>
        </w:rPr>
        <w:t xml:space="preserve">We figured out that </w:t>
      </w:r>
      <w:r w:rsidR="00517B3E" w:rsidRPr="00A91DA1">
        <w:rPr>
          <w:rFonts w:ascii="Times" w:hAnsi="Times"/>
          <w:sz w:val="22"/>
          <w:szCs w:val="22"/>
        </w:rPr>
        <w:t>Southwest Airlines</w:t>
      </w:r>
      <w:r w:rsidRPr="00A91DA1">
        <w:rPr>
          <w:rFonts w:ascii="Times" w:hAnsi="Times"/>
          <w:sz w:val="22"/>
          <w:szCs w:val="22"/>
        </w:rPr>
        <w:t xml:space="preserve"> has an average interest rate of 4.26% on the money they borrow. </w:t>
      </w:r>
    </w:p>
    <w:p w14:paraId="796DB3BD" w14:textId="00954B08" w:rsidR="00EF0084" w:rsidRPr="00A91DA1" w:rsidRDefault="00EF0084" w:rsidP="00EF0084">
      <w:pPr>
        <w:rPr>
          <w:rFonts w:ascii="Times" w:hAnsi="Times"/>
          <w:sz w:val="22"/>
          <w:szCs w:val="22"/>
        </w:rPr>
      </w:pPr>
    </w:p>
    <w:p w14:paraId="7CAFB964" w14:textId="46B2D698" w:rsidR="00DB373A" w:rsidRPr="00A91DA1" w:rsidRDefault="00EF0084" w:rsidP="00EF0084">
      <w:pPr>
        <w:rPr>
          <w:rFonts w:ascii="Times" w:hAnsi="Times"/>
          <w:sz w:val="22"/>
          <w:szCs w:val="22"/>
        </w:rPr>
      </w:pPr>
      <w:r w:rsidRPr="00A91DA1">
        <w:rPr>
          <w:rFonts w:ascii="Times" w:hAnsi="Times"/>
          <w:sz w:val="22"/>
          <w:szCs w:val="22"/>
        </w:rPr>
        <w:t xml:space="preserve">To find after-tax cost of debt however, we need to find our tax rate. (How much income tax as a % does </w:t>
      </w:r>
      <w:r w:rsidR="00DB373A" w:rsidRPr="00A91DA1">
        <w:rPr>
          <w:rFonts w:ascii="Times" w:hAnsi="Times"/>
          <w:sz w:val="22"/>
          <w:szCs w:val="22"/>
        </w:rPr>
        <w:t>Southwest Airlines</w:t>
      </w:r>
      <w:r w:rsidRPr="00A91DA1">
        <w:rPr>
          <w:rFonts w:ascii="Times" w:hAnsi="Times"/>
          <w:sz w:val="22"/>
          <w:szCs w:val="22"/>
        </w:rPr>
        <w:t xml:space="preserve"> pay as its taxable income). </w:t>
      </w:r>
    </w:p>
    <w:p w14:paraId="55DF6F51" w14:textId="77BE580E" w:rsidR="00DB373A" w:rsidRPr="00A91DA1" w:rsidRDefault="00DB373A" w:rsidP="00EF0084">
      <w:pPr>
        <w:rPr>
          <w:rFonts w:ascii="Times" w:hAnsi="Times"/>
          <w:sz w:val="22"/>
          <w:szCs w:val="22"/>
        </w:rPr>
      </w:pPr>
    </w:p>
    <w:p w14:paraId="5C4504EC" w14:textId="57C5FE0A" w:rsidR="00DB373A" w:rsidRPr="00A91DA1" w:rsidRDefault="00DB373A" w:rsidP="00EF0084">
      <w:pPr>
        <w:rPr>
          <w:rFonts w:ascii="Times" w:hAnsi="Times"/>
          <w:sz w:val="22"/>
          <w:szCs w:val="22"/>
        </w:rPr>
      </w:pPr>
      <w:r w:rsidRPr="00A91DA1">
        <w:rPr>
          <w:rFonts w:ascii="Times" w:hAnsi="Times"/>
          <w:sz w:val="22"/>
          <w:szCs w:val="22"/>
        </w:rPr>
        <w:t xml:space="preserve">This is simply our income before tax / income tax expense </w:t>
      </w:r>
    </w:p>
    <w:p w14:paraId="61AFB832" w14:textId="1A3D8668" w:rsidR="00DB373A" w:rsidRPr="00A91DA1" w:rsidRDefault="00DB373A" w:rsidP="00EF0084">
      <w:pPr>
        <w:rPr>
          <w:rFonts w:ascii="Times" w:hAnsi="Times"/>
          <w:sz w:val="22"/>
          <w:szCs w:val="22"/>
        </w:rPr>
      </w:pPr>
      <w:r w:rsidRPr="00A91DA1">
        <w:rPr>
          <w:rFonts w:ascii="Times" w:hAnsi="Times"/>
          <w:sz w:val="22"/>
          <w:szCs w:val="22"/>
        </w:rPr>
        <w:t>685</w:t>
      </w:r>
      <w:r w:rsidR="00132BAF">
        <w:rPr>
          <w:rFonts w:ascii="Times" w:hAnsi="Times"/>
          <w:sz w:val="22"/>
          <w:szCs w:val="22"/>
        </w:rPr>
        <w:t xml:space="preserve"> </w:t>
      </w:r>
      <w:r w:rsidRPr="00A91DA1">
        <w:rPr>
          <w:rFonts w:ascii="Times" w:hAnsi="Times"/>
          <w:sz w:val="22"/>
          <w:szCs w:val="22"/>
        </w:rPr>
        <w:t>/</w:t>
      </w:r>
      <w:r w:rsidR="00132BAF">
        <w:rPr>
          <w:rFonts w:ascii="Times" w:hAnsi="Times"/>
          <w:sz w:val="22"/>
          <w:szCs w:val="22"/>
        </w:rPr>
        <w:t xml:space="preserve"> </w:t>
      </w:r>
      <w:r w:rsidRPr="00A91DA1">
        <w:rPr>
          <w:rFonts w:ascii="Times" w:hAnsi="Times"/>
          <w:sz w:val="22"/>
          <w:szCs w:val="22"/>
        </w:rPr>
        <w:t>264</w:t>
      </w:r>
    </w:p>
    <w:p w14:paraId="7A490307" w14:textId="213F2F55" w:rsidR="00A91DA1" w:rsidRPr="001B1F91" w:rsidRDefault="00DB373A">
      <w:pPr>
        <w:rPr>
          <w:rFonts w:ascii="Times" w:hAnsi="Times"/>
          <w:sz w:val="22"/>
          <w:szCs w:val="22"/>
        </w:rPr>
      </w:pPr>
      <w:r w:rsidRPr="00A91DA1">
        <w:rPr>
          <w:rFonts w:ascii="Times" w:hAnsi="Times"/>
          <w:sz w:val="22"/>
          <w:szCs w:val="22"/>
        </w:rPr>
        <w:lastRenderedPageBreak/>
        <w:t xml:space="preserve">= 39% implied tax rate. </w:t>
      </w:r>
    </w:p>
    <w:p w14:paraId="2AAD7E1F" w14:textId="77777777" w:rsidR="00A91DA1" w:rsidRDefault="00A91DA1">
      <w:pPr>
        <w:rPr>
          <w:rFonts w:ascii="Times" w:hAnsi="Times"/>
          <w:b/>
          <w:bCs/>
          <w:sz w:val="22"/>
          <w:szCs w:val="22"/>
        </w:rPr>
      </w:pPr>
    </w:p>
    <w:p w14:paraId="6135B40B" w14:textId="5E061702" w:rsidR="00EF0084" w:rsidRPr="00A91DA1" w:rsidRDefault="00953F05">
      <w:pPr>
        <w:rPr>
          <w:rFonts w:ascii="Times" w:hAnsi="Times"/>
          <w:b/>
          <w:bCs/>
          <w:sz w:val="22"/>
          <w:szCs w:val="22"/>
        </w:rPr>
      </w:pPr>
      <w:r w:rsidRPr="00A91DA1">
        <w:rPr>
          <w:rFonts w:ascii="Times" w:hAnsi="Times"/>
          <w:b/>
          <w:bCs/>
          <w:sz w:val="22"/>
          <w:szCs w:val="22"/>
        </w:rPr>
        <w:t>Equity Calculations</w:t>
      </w:r>
    </w:p>
    <w:p w14:paraId="2B85DD62" w14:textId="498AC913" w:rsidR="00953F05" w:rsidRPr="00A91DA1" w:rsidRDefault="00953F05">
      <w:pPr>
        <w:rPr>
          <w:rFonts w:ascii="Times" w:hAnsi="Times"/>
          <w:b/>
          <w:bCs/>
          <w:sz w:val="22"/>
          <w:szCs w:val="22"/>
        </w:rPr>
      </w:pPr>
    </w:p>
    <w:p w14:paraId="44498D22" w14:textId="352315A5" w:rsidR="00986A6A" w:rsidRPr="00A91DA1" w:rsidRDefault="00953F05">
      <w:pPr>
        <w:rPr>
          <w:rFonts w:ascii="Times" w:hAnsi="Times"/>
          <w:sz w:val="22"/>
          <w:szCs w:val="22"/>
        </w:rPr>
      </w:pPr>
      <w:r w:rsidRPr="00A91DA1">
        <w:rPr>
          <w:rFonts w:ascii="Times" w:hAnsi="Times"/>
          <w:sz w:val="22"/>
          <w:szCs w:val="22"/>
        </w:rPr>
        <w:t>The next set of calculations involve us find the CAPM for Southwest Airlines, the r</w:t>
      </w:r>
      <w:r w:rsidR="001C41D3" w:rsidRPr="00A91DA1">
        <w:rPr>
          <w:rFonts w:ascii="Times" w:hAnsi="Times"/>
          <w:sz w:val="22"/>
          <w:szCs w:val="22"/>
        </w:rPr>
        <w:t xml:space="preserve">equired rate of return our owner’s demand, based on risk of the firm and </w:t>
      </w:r>
      <w:r w:rsidR="004C4979" w:rsidRPr="00A91DA1">
        <w:rPr>
          <w:rFonts w:ascii="Times" w:hAnsi="Times"/>
          <w:sz w:val="22"/>
          <w:szCs w:val="22"/>
        </w:rPr>
        <w:t>rate of return</w:t>
      </w:r>
      <w:r w:rsidR="001C41D3" w:rsidRPr="00A91DA1">
        <w:rPr>
          <w:rFonts w:ascii="Times" w:hAnsi="Times"/>
          <w:sz w:val="22"/>
          <w:szCs w:val="22"/>
        </w:rPr>
        <w:t xml:space="preserve"> on risk-free asset</w:t>
      </w:r>
      <w:r w:rsidR="004C4979" w:rsidRPr="00A91DA1">
        <w:rPr>
          <w:rFonts w:ascii="Times" w:hAnsi="Times"/>
          <w:sz w:val="22"/>
          <w:szCs w:val="22"/>
        </w:rPr>
        <w:t>s.</w:t>
      </w:r>
    </w:p>
    <w:p w14:paraId="3B0928DA" w14:textId="697109BC" w:rsidR="001C41D3" w:rsidRPr="00A91DA1" w:rsidRDefault="001C41D3">
      <w:pPr>
        <w:rPr>
          <w:rFonts w:ascii="Times" w:hAnsi="Times"/>
          <w:sz w:val="22"/>
          <w:szCs w:val="22"/>
        </w:rPr>
      </w:pPr>
    </w:p>
    <w:p w14:paraId="308F69A2" w14:textId="0DE10329" w:rsidR="001C41D3" w:rsidRPr="00A91DA1" w:rsidRDefault="004C4979">
      <w:pPr>
        <w:rPr>
          <w:rFonts w:ascii="Times" w:hAnsi="Times"/>
          <w:sz w:val="22"/>
          <w:szCs w:val="22"/>
        </w:rPr>
      </w:pPr>
      <w:r w:rsidRPr="00A91DA1">
        <w:rPr>
          <w:rFonts w:ascii="Times" w:hAnsi="Times"/>
          <w:sz w:val="22"/>
          <w:szCs w:val="22"/>
        </w:rPr>
        <w:t>In this example, we will take the Risk-free</w:t>
      </w:r>
      <w:r w:rsidR="001C41D3" w:rsidRPr="00A91DA1">
        <w:rPr>
          <w:rFonts w:ascii="Times" w:hAnsi="Times"/>
          <w:sz w:val="22"/>
          <w:szCs w:val="22"/>
        </w:rPr>
        <w:t xml:space="preserve"> rate </w:t>
      </w:r>
      <w:r w:rsidRPr="00A91DA1">
        <w:rPr>
          <w:rFonts w:ascii="Times" w:hAnsi="Times"/>
          <w:sz w:val="22"/>
          <w:szCs w:val="22"/>
        </w:rPr>
        <w:t>of</w:t>
      </w:r>
      <w:r w:rsidR="001C41D3" w:rsidRPr="00A91DA1">
        <w:rPr>
          <w:rFonts w:ascii="Times" w:hAnsi="Times"/>
          <w:sz w:val="22"/>
          <w:szCs w:val="22"/>
        </w:rPr>
        <w:t xml:space="preserve"> 10YR US Government treasuries</w:t>
      </w:r>
      <w:r w:rsidRPr="00A91DA1">
        <w:rPr>
          <w:rFonts w:ascii="Times" w:hAnsi="Times"/>
          <w:sz w:val="22"/>
          <w:szCs w:val="22"/>
        </w:rPr>
        <w:t xml:space="preserve"> for 2013,</w:t>
      </w:r>
      <w:r w:rsidR="001C41D3" w:rsidRPr="00A91DA1">
        <w:rPr>
          <w:rFonts w:ascii="Times" w:hAnsi="Times"/>
          <w:sz w:val="22"/>
          <w:szCs w:val="22"/>
        </w:rPr>
        <w:t xml:space="preserve"> </w:t>
      </w:r>
      <w:r w:rsidRPr="00A91DA1">
        <w:rPr>
          <w:rFonts w:ascii="Times" w:hAnsi="Times"/>
          <w:sz w:val="22"/>
          <w:szCs w:val="22"/>
        </w:rPr>
        <w:t xml:space="preserve">measured at </w:t>
      </w:r>
      <w:r w:rsidR="001C41D3" w:rsidRPr="00A91DA1">
        <w:rPr>
          <w:rFonts w:ascii="Times" w:hAnsi="Times"/>
          <w:sz w:val="22"/>
          <w:szCs w:val="22"/>
        </w:rPr>
        <w:t xml:space="preserve">1.75% </w:t>
      </w:r>
    </w:p>
    <w:p w14:paraId="74B127E7" w14:textId="77777777" w:rsidR="004C4979" w:rsidRPr="00A91DA1" w:rsidRDefault="004C4979">
      <w:pPr>
        <w:rPr>
          <w:rFonts w:ascii="Times" w:hAnsi="Times"/>
          <w:sz w:val="22"/>
          <w:szCs w:val="22"/>
        </w:rPr>
      </w:pPr>
    </w:p>
    <w:p w14:paraId="1C2FFF3F" w14:textId="0C12497C" w:rsidR="001C41D3" w:rsidRPr="00A91DA1" w:rsidRDefault="001C41D3">
      <w:pPr>
        <w:rPr>
          <w:rFonts w:ascii="Times" w:hAnsi="Times"/>
          <w:sz w:val="22"/>
          <w:szCs w:val="22"/>
        </w:rPr>
      </w:pPr>
      <w:r w:rsidRPr="00A91DA1">
        <w:rPr>
          <w:rFonts w:ascii="Times" w:hAnsi="Times"/>
          <w:sz w:val="22"/>
          <w:szCs w:val="22"/>
        </w:rPr>
        <w:t xml:space="preserve">Expected market return </w:t>
      </w:r>
      <w:r w:rsidR="004C4979" w:rsidRPr="00A91DA1">
        <w:rPr>
          <w:rFonts w:ascii="Times" w:hAnsi="Times"/>
          <w:sz w:val="22"/>
          <w:szCs w:val="22"/>
        </w:rPr>
        <w:t xml:space="preserve">is usually listed at </w:t>
      </w:r>
      <w:r w:rsidRPr="00A91DA1">
        <w:rPr>
          <w:rFonts w:ascii="Times" w:hAnsi="Times"/>
          <w:sz w:val="22"/>
          <w:szCs w:val="22"/>
        </w:rPr>
        <w:t xml:space="preserve">7.5% </w:t>
      </w:r>
      <w:r w:rsidR="004C4979" w:rsidRPr="00A91DA1">
        <w:rPr>
          <w:rFonts w:ascii="Times" w:hAnsi="Times"/>
          <w:sz w:val="22"/>
          <w:szCs w:val="22"/>
        </w:rPr>
        <w:t>and represents the average return of</w:t>
      </w:r>
      <w:r w:rsidRPr="00A91DA1">
        <w:rPr>
          <w:rFonts w:ascii="Times" w:hAnsi="Times"/>
          <w:sz w:val="22"/>
          <w:szCs w:val="22"/>
        </w:rPr>
        <w:t xml:space="preserve"> S&amp;P 500</w:t>
      </w:r>
      <w:r w:rsidR="004C4979" w:rsidRPr="00A91DA1">
        <w:rPr>
          <w:rFonts w:ascii="Times" w:hAnsi="Times"/>
          <w:sz w:val="22"/>
          <w:szCs w:val="22"/>
        </w:rPr>
        <w:t xml:space="preserve"> over a multi-year period. </w:t>
      </w:r>
    </w:p>
    <w:p w14:paraId="6E467209" w14:textId="61762180" w:rsidR="001C41D3" w:rsidRPr="00A91DA1" w:rsidRDefault="001C41D3">
      <w:pPr>
        <w:rPr>
          <w:rFonts w:ascii="Times" w:hAnsi="Times"/>
          <w:sz w:val="22"/>
          <w:szCs w:val="22"/>
        </w:rPr>
      </w:pPr>
    </w:p>
    <w:p w14:paraId="6C1F6F25" w14:textId="3FDE7119" w:rsidR="00E843CD" w:rsidRPr="00A91DA1" w:rsidRDefault="00157DFF">
      <w:pPr>
        <w:rPr>
          <w:rFonts w:ascii="Times" w:hAnsi="Times"/>
          <w:sz w:val="22"/>
          <w:szCs w:val="22"/>
        </w:rPr>
      </w:pPr>
      <w:r w:rsidRPr="00A91DA1">
        <w:rPr>
          <w:rFonts w:ascii="Times" w:hAnsi="Times"/>
          <w:sz w:val="22"/>
          <w:szCs w:val="22"/>
        </w:rPr>
        <w:t xml:space="preserve">Southwest Airlines </w:t>
      </w:r>
      <w:r w:rsidR="00E843CD" w:rsidRPr="00A91DA1">
        <w:rPr>
          <w:rFonts w:ascii="Times" w:hAnsi="Times"/>
          <w:sz w:val="22"/>
          <w:szCs w:val="22"/>
        </w:rPr>
        <w:t xml:space="preserve">Share Price: </w:t>
      </w:r>
      <w:r w:rsidRPr="00A91DA1">
        <w:rPr>
          <w:rFonts w:ascii="Times" w:hAnsi="Times"/>
          <w:sz w:val="22"/>
          <w:szCs w:val="22"/>
        </w:rPr>
        <w:t>$</w:t>
      </w:r>
      <w:r w:rsidR="00E843CD" w:rsidRPr="00A91DA1">
        <w:rPr>
          <w:rFonts w:ascii="Times" w:hAnsi="Times"/>
          <w:sz w:val="22"/>
          <w:szCs w:val="22"/>
        </w:rPr>
        <w:t xml:space="preserve">13.34 </w:t>
      </w:r>
    </w:p>
    <w:p w14:paraId="48171FEE" w14:textId="0EF8C236" w:rsidR="00E843CD" w:rsidRPr="00A91DA1" w:rsidRDefault="00E843CD">
      <w:pPr>
        <w:rPr>
          <w:rFonts w:ascii="Times" w:hAnsi="Times"/>
          <w:sz w:val="22"/>
          <w:szCs w:val="22"/>
        </w:rPr>
      </w:pPr>
      <w:r w:rsidRPr="00A91DA1">
        <w:rPr>
          <w:rFonts w:ascii="Times" w:hAnsi="Times"/>
          <w:sz w:val="22"/>
          <w:szCs w:val="22"/>
        </w:rPr>
        <w:t>Shares Outstanding: 728,100 (in thousands)</w:t>
      </w:r>
    </w:p>
    <w:p w14:paraId="302EBA65" w14:textId="191E774E" w:rsidR="001C41D3" w:rsidRPr="00A91DA1" w:rsidRDefault="001C41D3">
      <w:pPr>
        <w:rPr>
          <w:rFonts w:ascii="Times" w:hAnsi="Times"/>
          <w:sz w:val="22"/>
          <w:szCs w:val="22"/>
        </w:rPr>
      </w:pPr>
      <w:r w:rsidRPr="00A91DA1">
        <w:rPr>
          <w:rFonts w:ascii="Times" w:hAnsi="Times"/>
          <w:sz w:val="22"/>
          <w:szCs w:val="22"/>
        </w:rPr>
        <w:t>Market Value of Equity (or Market Cap) = 9.7 Billion</w:t>
      </w:r>
      <w:r w:rsidR="00E843CD" w:rsidRPr="00A91DA1">
        <w:rPr>
          <w:rFonts w:ascii="Times" w:hAnsi="Times"/>
          <w:sz w:val="22"/>
          <w:szCs w:val="22"/>
        </w:rPr>
        <w:t>, re-written as 9,7</w:t>
      </w:r>
      <w:r w:rsidR="00157DFF" w:rsidRPr="00A91DA1">
        <w:rPr>
          <w:rFonts w:ascii="Times" w:hAnsi="Times"/>
          <w:sz w:val="22"/>
          <w:szCs w:val="22"/>
        </w:rPr>
        <w:t>00</w:t>
      </w:r>
    </w:p>
    <w:p w14:paraId="51F341E3" w14:textId="7C337801" w:rsidR="001C41D3" w:rsidRPr="00A91DA1" w:rsidRDefault="001C41D3">
      <w:pPr>
        <w:rPr>
          <w:rFonts w:ascii="Times" w:hAnsi="Times"/>
          <w:sz w:val="22"/>
          <w:szCs w:val="22"/>
        </w:rPr>
      </w:pPr>
    </w:p>
    <w:p w14:paraId="060FBEBC" w14:textId="3CE45FEE" w:rsidR="00E843CD" w:rsidRPr="00A91DA1" w:rsidRDefault="003839E9">
      <w:pPr>
        <w:rPr>
          <w:rFonts w:ascii="Times" w:hAnsi="Times"/>
          <w:sz w:val="22"/>
          <w:szCs w:val="22"/>
        </w:rPr>
      </w:pPr>
      <w:r w:rsidRPr="00A91DA1">
        <w:rPr>
          <w:rFonts w:ascii="Times" w:hAnsi="Times"/>
          <w:sz w:val="22"/>
          <w:szCs w:val="22"/>
        </w:rPr>
        <w:t xml:space="preserve">Southwest Airlines </w:t>
      </w:r>
      <w:r w:rsidR="00E843CD" w:rsidRPr="00A91DA1">
        <w:rPr>
          <w:rFonts w:ascii="Times" w:hAnsi="Times"/>
          <w:sz w:val="22"/>
          <w:szCs w:val="22"/>
        </w:rPr>
        <w:t>Beta: .9</w:t>
      </w:r>
      <w:r w:rsidRPr="00A91DA1">
        <w:rPr>
          <w:rFonts w:ascii="Times" w:hAnsi="Times"/>
          <w:sz w:val="22"/>
          <w:szCs w:val="22"/>
        </w:rPr>
        <w:t xml:space="preserve">0 (taken from external </w:t>
      </w:r>
      <w:r w:rsidR="00132BAF">
        <w:rPr>
          <w:rFonts w:ascii="Times" w:hAnsi="Times"/>
          <w:sz w:val="22"/>
          <w:szCs w:val="22"/>
        </w:rPr>
        <w:t xml:space="preserve">internet </w:t>
      </w:r>
      <w:r w:rsidRPr="00A91DA1">
        <w:rPr>
          <w:rFonts w:ascii="Times" w:hAnsi="Times"/>
          <w:sz w:val="22"/>
          <w:szCs w:val="22"/>
        </w:rPr>
        <w:t xml:space="preserve">source). This tells us that for </w:t>
      </w:r>
      <w:r w:rsidR="00E843CD" w:rsidRPr="00A91DA1">
        <w:rPr>
          <w:rFonts w:ascii="Times" w:hAnsi="Times"/>
          <w:sz w:val="22"/>
          <w:szCs w:val="22"/>
        </w:rPr>
        <w:t xml:space="preserve">Every $1 increase in the market, southwest increases by .90 cents. </w:t>
      </w:r>
    </w:p>
    <w:p w14:paraId="5D32B82A" w14:textId="77777777" w:rsidR="003839E9" w:rsidRPr="00A91DA1" w:rsidRDefault="003839E9">
      <w:pPr>
        <w:rPr>
          <w:rFonts w:ascii="Times" w:hAnsi="Times"/>
          <w:sz w:val="22"/>
          <w:szCs w:val="22"/>
        </w:rPr>
      </w:pPr>
    </w:p>
    <w:p w14:paraId="6E7BDD40" w14:textId="77777777" w:rsidR="003839E9" w:rsidRPr="00A91DA1" w:rsidRDefault="003839E9" w:rsidP="003839E9">
      <w:pPr>
        <w:rPr>
          <w:rFonts w:ascii="Times" w:hAnsi="Times"/>
          <w:sz w:val="22"/>
          <w:szCs w:val="22"/>
        </w:rPr>
      </w:pPr>
      <w:r w:rsidRPr="00A91DA1">
        <w:rPr>
          <w:rFonts w:ascii="Times" w:hAnsi="Times"/>
          <w:sz w:val="22"/>
          <w:szCs w:val="22"/>
        </w:rPr>
        <w:t xml:space="preserve">Cost of equity = risk free rate + Beta * Market risk premium </w:t>
      </w:r>
    </w:p>
    <w:p w14:paraId="20E3CACD" w14:textId="77777777" w:rsidR="003839E9" w:rsidRPr="00A91DA1" w:rsidRDefault="003839E9" w:rsidP="003839E9">
      <w:pPr>
        <w:rPr>
          <w:rFonts w:ascii="Times" w:hAnsi="Times"/>
          <w:sz w:val="22"/>
          <w:szCs w:val="22"/>
        </w:rPr>
      </w:pPr>
    </w:p>
    <w:p w14:paraId="5DE7D956" w14:textId="77777777" w:rsidR="003839E9" w:rsidRPr="00A91DA1" w:rsidRDefault="003839E9" w:rsidP="003839E9">
      <w:pPr>
        <w:rPr>
          <w:rFonts w:ascii="Times" w:hAnsi="Times"/>
          <w:sz w:val="22"/>
          <w:szCs w:val="22"/>
        </w:rPr>
      </w:pPr>
      <w:r w:rsidRPr="00A91DA1">
        <w:rPr>
          <w:rFonts w:ascii="Times" w:hAnsi="Times"/>
          <w:sz w:val="22"/>
          <w:szCs w:val="22"/>
        </w:rPr>
        <w:t>= 1.75% + (0.9 * (7.5% - 1.75%))</w:t>
      </w:r>
    </w:p>
    <w:p w14:paraId="2289A14B" w14:textId="7DD0172B" w:rsidR="003839E9" w:rsidRPr="00A91DA1" w:rsidRDefault="003839E9" w:rsidP="003839E9">
      <w:pPr>
        <w:rPr>
          <w:rFonts w:ascii="Times" w:hAnsi="Times"/>
          <w:sz w:val="22"/>
          <w:szCs w:val="22"/>
        </w:rPr>
      </w:pPr>
      <w:r w:rsidRPr="00A91DA1">
        <w:rPr>
          <w:rFonts w:ascii="Times" w:hAnsi="Times"/>
          <w:sz w:val="22"/>
          <w:szCs w:val="22"/>
        </w:rPr>
        <w:t xml:space="preserve">= 6.93%, which is less than the market return, which we expect because beta is less than 1. </w:t>
      </w:r>
    </w:p>
    <w:p w14:paraId="3E1D72F0" w14:textId="77777777" w:rsidR="00883940" w:rsidRPr="00A91DA1" w:rsidRDefault="00883940">
      <w:pPr>
        <w:rPr>
          <w:rFonts w:ascii="Times" w:hAnsi="Times"/>
          <w:sz w:val="22"/>
          <w:szCs w:val="22"/>
        </w:rPr>
      </w:pPr>
    </w:p>
    <w:p w14:paraId="28D5BA1B" w14:textId="77777777" w:rsidR="00A91DA1" w:rsidRDefault="00A91DA1">
      <w:pPr>
        <w:rPr>
          <w:rFonts w:ascii="Times" w:hAnsi="Times"/>
          <w:b/>
          <w:bCs/>
          <w:sz w:val="22"/>
          <w:szCs w:val="22"/>
        </w:rPr>
      </w:pPr>
    </w:p>
    <w:p w14:paraId="3A3AF42D" w14:textId="3796A21B" w:rsidR="003839E9" w:rsidRPr="00A91DA1" w:rsidRDefault="003839E9">
      <w:pPr>
        <w:rPr>
          <w:rFonts w:ascii="Times" w:hAnsi="Times"/>
          <w:b/>
          <w:bCs/>
          <w:sz w:val="22"/>
          <w:szCs w:val="22"/>
        </w:rPr>
      </w:pPr>
      <w:r w:rsidRPr="00A91DA1">
        <w:rPr>
          <w:rFonts w:ascii="Times" w:hAnsi="Times"/>
          <w:b/>
          <w:bCs/>
          <w:sz w:val="22"/>
          <w:szCs w:val="22"/>
        </w:rPr>
        <w:t xml:space="preserve">Weight Calculations </w:t>
      </w:r>
    </w:p>
    <w:p w14:paraId="2497BB74" w14:textId="77777777" w:rsidR="003839E9" w:rsidRPr="00A91DA1" w:rsidRDefault="003839E9">
      <w:pPr>
        <w:rPr>
          <w:rFonts w:ascii="Times" w:hAnsi="Times"/>
          <w:sz w:val="22"/>
          <w:szCs w:val="22"/>
        </w:rPr>
      </w:pPr>
    </w:p>
    <w:p w14:paraId="2721985B" w14:textId="67C13546" w:rsidR="00C14E7F" w:rsidRPr="00A91DA1" w:rsidRDefault="00C14E7F">
      <w:pPr>
        <w:rPr>
          <w:rFonts w:ascii="Times" w:hAnsi="Times"/>
          <w:sz w:val="22"/>
          <w:szCs w:val="22"/>
        </w:rPr>
      </w:pPr>
      <w:r w:rsidRPr="00A91DA1">
        <w:rPr>
          <w:rFonts w:ascii="Times" w:hAnsi="Times"/>
          <w:sz w:val="22"/>
          <w:szCs w:val="22"/>
        </w:rPr>
        <w:t xml:space="preserve">Calculate weight of equity, </w:t>
      </w:r>
      <w:r w:rsidR="003839E9" w:rsidRPr="00A91DA1">
        <w:rPr>
          <w:rFonts w:ascii="Times" w:hAnsi="Times"/>
          <w:sz w:val="22"/>
          <w:szCs w:val="22"/>
        </w:rPr>
        <w:t xml:space="preserve">which represents </w:t>
      </w:r>
      <w:r w:rsidRPr="00A91DA1">
        <w:rPr>
          <w:rFonts w:ascii="Times" w:hAnsi="Times"/>
          <w:sz w:val="22"/>
          <w:szCs w:val="22"/>
        </w:rPr>
        <w:t xml:space="preserve">percentage of externally supplied funds </w:t>
      </w:r>
      <w:r w:rsidR="003839E9" w:rsidRPr="00A91DA1">
        <w:rPr>
          <w:rFonts w:ascii="Times" w:hAnsi="Times"/>
          <w:sz w:val="22"/>
          <w:szCs w:val="22"/>
        </w:rPr>
        <w:t xml:space="preserve">that </w:t>
      </w:r>
      <w:r w:rsidRPr="00A91DA1">
        <w:rPr>
          <w:rFonts w:ascii="Times" w:hAnsi="Times"/>
          <w:sz w:val="22"/>
          <w:szCs w:val="22"/>
        </w:rPr>
        <w:t xml:space="preserve">have been supplied shareholders. </w:t>
      </w:r>
    </w:p>
    <w:p w14:paraId="7A25B111" w14:textId="77777777" w:rsidR="003839E9" w:rsidRPr="00A91DA1" w:rsidRDefault="003839E9">
      <w:pPr>
        <w:rPr>
          <w:rFonts w:ascii="Times" w:hAnsi="Times"/>
          <w:sz w:val="22"/>
          <w:szCs w:val="22"/>
        </w:rPr>
      </w:pPr>
    </w:p>
    <w:p w14:paraId="652F6EF9" w14:textId="758A4FF1" w:rsidR="003839E9" w:rsidRPr="00A91DA1" w:rsidRDefault="003839E9" w:rsidP="003839E9">
      <w:pPr>
        <w:rPr>
          <w:rFonts w:ascii="Times" w:hAnsi="Times"/>
          <w:sz w:val="22"/>
          <w:szCs w:val="22"/>
        </w:rPr>
      </w:pPr>
      <w:r w:rsidRPr="00A91DA1">
        <w:rPr>
          <w:rFonts w:ascii="Times" w:hAnsi="Times"/>
          <w:sz w:val="22"/>
          <w:szCs w:val="22"/>
        </w:rPr>
        <w:t>Weight of equity = (dollar value of equity / dollar value of equity + dollar value of debt)</w:t>
      </w:r>
    </w:p>
    <w:p w14:paraId="5629D087" w14:textId="77777777" w:rsidR="003839E9" w:rsidRPr="00A91DA1" w:rsidRDefault="003839E9" w:rsidP="003839E9">
      <w:pPr>
        <w:rPr>
          <w:rFonts w:ascii="Times" w:hAnsi="Times"/>
          <w:sz w:val="22"/>
          <w:szCs w:val="22"/>
        </w:rPr>
      </w:pPr>
    </w:p>
    <w:p w14:paraId="19941317" w14:textId="77777777" w:rsidR="00A75AB8" w:rsidRPr="00A91DA1" w:rsidRDefault="003839E9" w:rsidP="003839E9">
      <w:pPr>
        <w:rPr>
          <w:rFonts w:ascii="Times" w:hAnsi="Times"/>
          <w:sz w:val="22"/>
          <w:szCs w:val="22"/>
        </w:rPr>
      </w:pPr>
      <w:r w:rsidRPr="00A91DA1">
        <w:rPr>
          <w:rFonts w:ascii="Times" w:hAnsi="Times"/>
          <w:sz w:val="22"/>
          <w:szCs w:val="22"/>
        </w:rPr>
        <w:t>= 9,7</w:t>
      </w:r>
      <w:r w:rsidR="007F30AB" w:rsidRPr="00A91DA1">
        <w:rPr>
          <w:rFonts w:ascii="Times" w:hAnsi="Times"/>
          <w:sz w:val="22"/>
          <w:szCs w:val="22"/>
        </w:rPr>
        <w:t>00</w:t>
      </w:r>
      <w:r w:rsidRPr="00A91DA1">
        <w:rPr>
          <w:rFonts w:ascii="Times" w:hAnsi="Times"/>
          <w:sz w:val="22"/>
          <w:szCs w:val="22"/>
        </w:rPr>
        <w:t xml:space="preserve"> / 9,</w:t>
      </w:r>
      <w:r w:rsidR="007F30AB" w:rsidRPr="00A91DA1">
        <w:rPr>
          <w:rFonts w:ascii="Times" w:hAnsi="Times"/>
          <w:sz w:val="22"/>
          <w:szCs w:val="22"/>
        </w:rPr>
        <w:t>700</w:t>
      </w:r>
      <w:r w:rsidRPr="00A91DA1">
        <w:rPr>
          <w:rFonts w:ascii="Times" w:hAnsi="Times"/>
          <w:sz w:val="22"/>
          <w:szCs w:val="22"/>
        </w:rPr>
        <w:t xml:space="preserve"> + 3,154 </w:t>
      </w:r>
    </w:p>
    <w:p w14:paraId="51F83E4B" w14:textId="05B0D92F" w:rsidR="00C14E7F" w:rsidRPr="00A91DA1" w:rsidRDefault="003839E9">
      <w:pPr>
        <w:rPr>
          <w:rFonts w:ascii="Times" w:hAnsi="Times"/>
          <w:sz w:val="22"/>
          <w:szCs w:val="22"/>
        </w:rPr>
      </w:pPr>
      <w:r w:rsidRPr="00A91DA1">
        <w:rPr>
          <w:rFonts w:ascii="Times" w:hAnsi="Times"/>
          <w:sz w:val="22"/>
          <w:szCs w:val="22"/>
        </w:rPr>
        <w:t>= 75</w:t>
      </w:r>
      <w:r w:rsidR="007F30AB" w:rsidRPr="00A91DA1">
        <w:rPr>
          <w:rFonts w:ascii="Times" w:hAnsi="Times"/>
          <w:sz w:val="22"/>
          <w:szCs w:val="22"/>
        </w:rPr>
        <w:t>%</w:t>
      </w:r>
    </w:p>
    <w:p w14:paraId="6C888BAE" w14:textId="77777777" w:rsidR="00A75AB8" w:rsidRPr="00A91DA1" w:rsidRDefault="00A75AB8">
      <w:pPr>
        <w:rPr>
          <w:rFonts w:ascii="Times" w:hAnsi="Times"/>
          <w:sz w:val="22"/>
          <w:szCs w:val="22"/>
        </w:rPr>
      </w:pPr>
    </w:p>
    <w:p w14:paraId="7527CA86" w14:textId="5AD599F5" w:rsidR="00A75AB8" w:rsidRPr="00A91DA1" w:rsidRDefault="00A75AB8" w:rsidP="00A75AB8">
      <w:pPr>
        <w:rPr>
          <w:rFonts w:ascii="Times" w:hAnsi="Times"/>
          <w:sz w:val="22"/>
          <w:szCs w:val="22"/>
        </w:rPr>
      </w:pPr>
      <w:r w:rsidRPr="00A91DA1">
        <w:rPr>
          <w:rFonts w:ascii="Times" w:hAnsi="Times"/>
          <w:sz w:val="22"/>
          <w:szCs w:val="22"/>
        </w:rPr>
        <w:t xml:space="preserve">(note: for debt level we used the latest amount of 3,154. There is no need to use average debt level for this part of the calculation). </w:t>
      </w:r>
    </w:p>
    <w:p w14:paraId="69F253FA" w14:textId="12915CE3" w:rsidR="00A75AB8" w:rsidRPr="00A91DA1" w:rsidRDefault="00A75AB8">
      <w:pPr>
        <w:rPr>
          <w:rFonts w:ascii="Times" w:hAnsi="Times"/>
          <w:sz w:val="22"/>
          <w:szCs w:val="22"/>
        </w:rPr>
      </w:pPr>
    </w:p>
    <w:p w14:paraId="4848BAC5" w14:textId="7348CCF4" w:rsidR="00C14E7F" w:rsidRPr="00A91DA1" w:rsidRDefault="00C14E7F" w:rsidP="00C14E7F">
      <w:pPr>
        <w:rPr>
          <w:rFonts w:ascii="Times" w:hAnsi="Times"/>
          <w:sz w:val="22"/>
          <w:szCs w:val="22"/>
        </w:rPr>
      </w:pPr>
      <w:r w:rsidRPr="00A91DA1">
        <w:rPr>
          <w:rFonts w:ascii="Times" w:hAnsi="Times"/>
          <w:sz w:val="22"/>
          <w:szCs w:val="22"/>
        </w:rPr>
        <w:t xml:space="preserve">Calculate weight of debt, what percentage of externally supplied shareholders have been supplied by lenders. </w:t>
      </w:r>
    </w:p>
    <w:p w14:paraId="53E0398E" w14:textId="5C0CE9AE" w:rsidR="00C14E7F" w:rsidRPr="00A91DA1" w:rsidRDefault="00C14E7F" w:rsidP="00C14E7F">
      <w:pPr>
        <w:rPr>
          <w:rFonts w:ascii="Times" w:hAnsi="Times"/>
          <w:sz w:val="22"/>
          <w:szCs w:val="22"/>
        </w:rPr>
      </w:pPr>
    </w:p>
    <w:p w14:paraId="766DA408" w14:textId="4D638779" w:rsidR="00C14E7F" w:rsidRPr="00A91DA1" w:rsidRDefault="00C14E7F" w:rsidP="00C14E7F">
      <w:pPr>
        <w:rPr>
          <w:rFonts w:ascii="Times" w:hAnsi="Times"/>
          <w:sz w:val="22"/>
          <w:szCs w:val="22"/>
        </w:rPr>
      </w:pPr>
      <w:r w:rsidRPr="00A91DA1">
        <w:rPr>
          <w:rFonts w:ascii="Times" w:hAnsi="Times"/>
          <w:sz w:val="22"/>
          <w:szCs w:val="22"/>
        </w:rPr>
        <w:t xml:space="preserve">Weight of Debt = dollar value debt / dollar value of equity + dollar value of debt </w:t>
      </w:r>
    </w:p>
    <w:p w14:paraId="7E511122" w14:textId="77777777" w:rsidR="00A75AB8" w:rsidRPr="00A91DA1" w:rsidRDefault="00A75AB8" w:rsidP="00C14E7F">
      <w:pPr>
        <w:rPr>
          <w:rFonts w:ascii="Times" w:hAnsi="Times"/>
          <w:sz w:val="22"/>
          <w:szCs w:val="22"/>
        </w:rPr>
      </w:pPr>
    </w:p>
    <w:p w14:paraId="7C98F4EE" w14:textId="2586D683" w:rsidR="00C14E7F" w:rsidRPr="00A91DA1" w:rsidRDefault="00C14E7F" w:rsidP="00C14E7F">
      <w:pPr>
        <w:rPr>
          <w:rFonts w:ascii="Times" w:hAnsi="Times"/>
          <w:sz w:val="22"/>
          <w:szCs w:val="22"/>
        </w:rPr>
      </w:pPr>
      <w:r w:rsidRPr="00A91DA1">
        <w:rPr>
          <w:rFonts w:ascii="Times" w:hAnsi="Times"/>
          <w:sz w:val="22"/>
          <w:szCs w:val="22"/>
        </w:rPr>
        <w:t>= 3,154 / 3,15</w:t>
      </w:r>
      <w:r w:rsidR="007F30AB" w:rsidRPr="00A91DA1">
        <w:rPr>
          <w:rFonts w:ascii="Times" w:hAnsi="Times"/>
          <w:sz w:val="22"/>
          <w:szCs w:val="22"/>
        </w:rPr>
        <w:t>4</w:t>
      </w:r>
      <w:r w:rsidRPr="00A91DA1">
        <w:rPr>
          <w:rFonts w:ascii="Times" w:hAnsi="Times"/>
          <w:sz w:val="22"/>
          <w:szCs w:val="22"/>
        </w:rPr>
        <w:t xml:space="preserve"> + 9,</w:t>
      </w:r>
      <w:r w:rsidR="007F30AB" w:rsidRPr="00A91DA1">
        <w:rPr>
          <w:rFonts w:ascii="Times" w:hAnsi="Times"/>
          <w:sz w:val="22"/>
          <w:szCs w:val="22"/>
        </w:rPr>
        <w:t>700</w:t>
      </w:r>
    </w:p>
    <w:p w14:paraId="75D851BD" w14:textId="57C18DF2" w:rsidR="00C14E7F" w:rsidRPr="00A91DA1" w:rsidRDefault="00C14E7F" w:rsidP="00C14E7F">
      <w:pPr>
        <w:rPr>
          <w:rFonts w:ascii="Times" w:hAnsi="Times"/>
          <w:sz w:val="22"/>
          <w:szCs w:val="22"/>
        </w:rPr>
      </w:pPr>
      <w:r w:rsidRPr="00A91DA1">
        <w:rPr>
          <w:rFonts w:ascii="Times" w:hAnsi="Times"/>
          <w:sz w:val="22"/>
          <w:szCs w:val="22"/>
        </w:rPr>
        <w:t>= 2</w:t>
      </w:r>
      <w:r w:rsidR="007F30AB" w:rsidRPr="00A91DA1">
        <w:rPr>
          <w:rFonts w:ascii="Times" w:hAnsi="Times"/>
          <w:sz w:val="22"/>
          <w:szCs w:val="22"/>
        </w:rPr>
        <w:t>5%</w:t>
      </w:r>
    </w:p>
    <w:p w14:paraId="00D6BD07" w14:textId="22C6101D" w:rsidR="00C14E7F" w:rsidRPr="00A91DA1" w:rsidRDefault="00C14E7F" w:rsidP="00C14E7F">
      <w:pPr>
        <w:rPr>
          <w:rFonts w:ascii="Times" w:hAnsi="Times"/>
          <w:sz w:val="22"/>
          <w:szCs w:val="22"/>
        </w:rPr>
      </w:pPr>
    </w:p>
    <w:p w14:paraId="2364EC1F" w14:textId="4F4CAA92" w:rsidR="00C14E7F" w:rsidRPr="00A91DA1" w:rsidRDefault="00C14E7F" w:rsidP="00C14E7F">
      <w:pPr>
        <w:rPr>
          <w:rFonts w:ascii="Times" w:hAnsi="Times"/>
          <w:sz w:val="22"/>
          <w:szCs w:val="22"/>
        </w:rPr>
      </w:pPr>
      <w:r w:rsidRPr="00A91DA1">
        <w:rPr>
          <w:rFonts w:ascii="Times" w:hAnsi="Times"/>
          <w:sz w:val="22"/>
          <w:szCs w:val="22"/>
        </w:rPr>
        <w:t xml:space="preserve">They both add up to 100% </w:t>
      </w:r>
    </w:p>
    <w:p w14:paraId="4B3873BD" w14:textId="4FBCE530" w:rsidR="00C14E7F" w:rsidRPr="00A91DA1" w:rsidRDefault="00C14E7F" w:rsidP="00C14E7F">
      <w:pPr>
        <w:rPr>
          <w:rFonts w:ascii="Times" w:hAnsi="Times"/>
          <w:sz w:val="22"/>
          <w:szCs w:val="22"/>
        </w:rPr>
      </w:pPr>
    </w:p>
    <w:p w14:paraId="1CB13FE0" w14:textId="16F2EA32" w:rsidR="00C14E7F" w:rsidRPr="00A91DA1" w:rsidRDefault="00A75AB8" w:rsidP="00C14E7F">
      <w:pPr>
        <w:rPr>
          <w:rFonts w:ascii="Times" w:hAnsi="Times"/>
          <w:sz w:val="22"/>
          <w:szCs w:val="22"/>
        </w:rPr>
      </w:pPr>
      <w:r w:rsidRPr="00A91DA1">
        <w:rPr>
          <w:rFonts w:ascii="Times" w:hAnsi="Times"/>
          <w:sz w:val="22"/>
          <w:szCs w:val="22"/>
        </w:rPr>
        <w:t xml:space="preserve">This tells us that </w:t>
      </w:r>
      <w:r w:rsidR="00C14E7F" w:rsidRPr="00A91DA1">
        <w:rPr>
          <w:rFonts w:ascii="Times" w:hAnsi="Times"/>
          <w:sz w:val="22"/>
          <w:szCs w:val="22"/>
        </w:rPr>
        <w:t xml:space="preserve">25% of funds </w:t>
      </w:r>
      <w:r w:rsidR="00132BAF">
        <w:rPr>
          <w:rFonts w:ascii="Times" w:hAnsi="Times"/>
          <w:sz w:val="22"/>
          <w:szCs w:val="22"/>
        </w:rPr>
        <w:t>come from</w:t>
      </w:r>
      <w:r w:rsidR="00C14E7F" w:rsidRPr="00A91DA1">
        <w:rPr>
          <w:rFonts w:ascii="Times" w:hAnsi="Times"/>
          <w:sz w:val="22"/>
          <w:szCs w:val="22"/>
        </w:rPr>
        <w:t xml:space="preserve"> debt holders and 75% of funds </w:t>
      </w:r>
      <w:r w:rsidR="00132BAF">
        <w:rPr>
          <w:rFonts w:ascii="Times" w:hAnsi="Times"/>
          <w:sz w:val="22"/>
          <w:szCs w:val="22"/>
        </w:rPr>
        <w:t xml:space="preserve">come </w:t>
      </w:r>
      <w:r w:rsidR="00C14E7F" w:rsidRPr="00A91DA1">
        <w:rPr>
          <w:rFonts w:ascii="Times" w:hAnsi="Times"/>
          <w:sz w:val="22"/>
          <w:szCs w:val="22"/>
        </w:rPr>
        <w:t>from shareholders</w:t>
      </w:r>
      <w:r w:rsidR="003839E9" w:rsidRPr="00A91DA1">
        <w:rPr>
          <w:rFonts w:ascii="Times" w:hAnsi="Times"/>
          <w:sz w:val="22"/>
          <w:szCs w:val="22"/>
        </w:rPr>
        <w:t xml:space="preserve">. </w:t>
      </w:r>
    </w:p>
    <w:p w14:paraId="30202A4C" w14:textId="21F3ED25" w:rsidR="0099100E" w:rsidRPr="00A91DA1" w:rsidRDefault="0099100E">
      <w:pPr>
        <w:rPr>
          <w:rFonts w:ascii="Times" w:hAnsi="Times"/>
          <w:sz w:val="22"/>
          <w:szCs w:val="22"/>
        </w:rPr>
      </w:pPr>
    </w:p>
    <w:p w14:paraId="58F6D233" w14:textId="0FEADC3A" w:rsidR="00883940" w:rsidRPr="00A91DA1" w:rsidRDefault="00883940">
      <w:pPr>
        <w:rPr>
          <w:rFonts w:ascii="Times" w:hAnsi="Times"/>
          <w:sz w:val="22"/>
          <w:szCs w:val="22"/>
        </w:rPr>
      </w:pPr>
    </w:p>
    <w:p w14:paraId="400F4D8D" w14:textId="77777777" w:rsidR="00883940" w:rsidRPr="00A91DA1" w:rsidRDefault="00883940">
      <w:pPr>
        <w:rPr>
          <w:rFonts w:ascii="Times" w:hAnsi="Times"/>
          <w:sz w:val="22"/>
          <w:szCs w:val="22"/>
        </w:rPr>
      </w:pPr>
    </w:p>
    <w:p w14:paraId="2E8A6C74" w14:textId="092A2027" w:rsidR="004C54CE" w:rsidRPr="00A91DA1" w:rsidRDefault="004C54CE">
      <w:pPr>
        <w:rPr>
          <w:rFonts w:ascii="Times" w:hAnsi="Times"/>
          <w:b/>
          <w:bCs/>
          <w:sz w:val="22"/>
          <w:szCs w:val="22"/>
        </w:rPr>
      </w:pPr>
      <w:r w:rsidRPr="00A91DA1">
        <w:rPr>
          <w:rFonts w:ascii="Times" w:hAnsi="Times"/>
          <w:b/>
          <w:bCs/>
          <w:sz w:val="22"/>
          <w:szCs w:val="22"/>
        </w:rPr>
        <w:t xml:space="preserve">Final WACC Calculation: </w:t>
      </w:r>
    </w:p>
    <w:p w14:paraId="343D7885" w14:textId="354568B3" w:rsidR="004C54CE" w:rsidRPr="00A91DA1" w:rsidRDefault="004C54CE">
      <w:pPr>
        <w:rPr>
          <w:rFonts w:ascii="Times" w:hAnsi="Times"/>
          <w:sz w:val="22"/>
          <w:szCs w:val="22"/>
        </w:rPr>
      </w:pPr>
    </w:p>
    <w:p w14:paraId="7B312253" w14:textId="021FD863" w:rsidR="00987490" w:rsidRPr="00A91DA1" w:rsidRDefault="00987490" w:rsidP="00987490">
      <w:pPr>
        <w:rPr>
          <w:rFonts w:ascii="Times" w:hAnsi="Times"/>
          <w:sz w:val="22"/>
          <w:szCs w:val="22"/>
        </w:rPr>
      </w:pPr>
      <w:r w:rsidRPr="00A91DA1">
        <w:rPr>
          <w:rFonts w:ascii="Times" w:hAnsi="Times"/>
          <w:sz w:val="22"/>
          <w:szCs w:val="22"/>
        </w:rPr>
        <w:t xml:space="preserve">Weight of equity </w:t>
      </w:r>
      <w:r w:rsidR="0099100E" w:rsidRPr="00A91DA1">
        <w:rPr>
          <w:rFonts w:ascii="Times" w:hAnsi="Times"/>
          <w:sz w:val="22"/>
          <w:szCs w:val="22"/>
        </w:rPr>
        <w:t>-</w:t>
      </w:r>
      <w:r w:rsidRPr="00A91DA1">
        <w:rPr>
          <w:rFonts w:ascii="Times" w:hAnsi="Times"/>
          <w:sz w:val="22"/>
          <w:szCs w:val="22"/>
        </w:rPr>
        <w:t xml:space="preserve"> 75</w:t>
      </w:r>
      <w:r w:rsidR="0099100E" w:rsidRPr="00A91DA1">
        <w:rPr>
          <w:rFonts w:ascii="Times" w:hAnsi="Times"/>
          <w:sz w:val="22"/>
          <w:szCs w:val="22"/>
        </w:rPr>
        <w:t>%</w:t>
      </w:r>
    </w:p>
    <w:p w14:paraId="42CE6176" w14:textId="152D7343" w:rsidR="004C54CE" w:rsidRPr="00A91DA1" w:rsidRDefault="004C54CE">
      <w:pPr>
        <w:rPr>
          <w:rFonts w:ascii="Times" w:hAnsi="Times"/>
          <w:sz w:val="22"/>
          <w:szCs w:val="22"/>
        </w:rPr>
      </w:pPr>
    </w:p>
    <w:p w14:paraId="0BAB7D40" w14:textId="675AD208" w:rsidR="00987490" w:rsidRPr="00A91DA1" w:rsidRDefault="00987490">
      <w:pPr>
        <w:rPr>
          <w:rFonts w:ascii="Times" w:hAnsi="Times"/>
          <w:sz w:val="22"/>
          <w:szCs w:val="22"/>
        </w:rPr>
      </w:pPr>
      <w:r w:rsidRPr="00A91DA1">
        <w:rPr>
          <w:rFonts w:ascii="Times" w:hAnsi="Times"/>
          <w:sz w:val="22"/>
          <w:szCs w:val="22"/>
        </w:rPr>
        <w:t>Cost of equity - 6.93%</w:t>
      </w:r>
    </w:p>
    <w:p w14:paraId="22387911" w14:textId="6B8933D3" w:rsidR="00987490" w:rsidRPr="00A91DA1" w:rsidRDefault="00987490">
      <w:pPr>
        <w:rPr>
          <w:rFonts w:ascii="Times" w:hAnsi="Times"/>
          <w:sz w:val="22"/>
          <w:szCs w:val="22"/>
        </w:rPr>
      </w:pPr>
    </w:p>
    <w:p w14:paraId="09961DC4" w14:textId="373BC4B0" w:rsidR="00987490" w:rsidRPr="00A91DA1" w:rsidRDefault="00987490">
      <w:pPr>
        <w:rPr>
          <w:rFonts w:ascii="Times" w:hAnsi="Times"/>
          <w:sz w:val="22"/>
          <w:szCs w:val="22"/>
        </w:rPr>
      </w:pPr>
      <w:r w:rsidRPr="00A91DA1">
        <w:rPr>
          <w:rFonts w:ascii="Times" w:hAnsi="Times"/>
          <w:sz w:val="22"/>
          <w:szCs w:val="22"/>
        </w:rPr>
        <w:t xml:space="preserve">Weight of debt </w:t>
      </w:r>
      <w:r w:rsidR="0099100E" w:rsidRPr="00A91DA1">
        <w:rPr>
          <w:rFonts w:ascii="Times" w:hAnsi="Times"/>
          <w:sz w:val="22"/>
          <w:szCs w:val="22"/>
        </w:rPr>
        <w:t>- 25%</w:t>
      </w:r>
    </w:p>
    <w:p w14:paraId="20F198D4" w14:textId="6F80BA14" w:rsidR="00987490" w:rsidRPr="00A91DA1" w:rsidRDefault="00987490">
      <w:pPr>
        <w:rPr>
          <w:rFonts w:ascii="Times" w:hAnsi="Times"/>
          <w:sz w:val="22"/>
          <w:szCs w:val="22"/>
        </w:rPr>
      </w:pPr>
    </w:p>
    <w:p w14:paraId="386F92E4" w14:textId="75DC88F3" w:rsidR="00987490" w:rsidRPr="00A91DA1" w:rsidRDefault="00987490">
      <w:pPr>
        <w:rPr>
          <w:rFonts w:ascii="Times" w:hAnsi="Times"/>
          <w:sz w:val="22"/>
          <w:szCs w:val="22"/>
        </w:rPr>
      </w:pPr>
      <w:r w:rsidRPr="00A91DA1">
        <w:rPr>
          <w:rFonts w:ascii="Times" w:hAnsi="Times"/>
          <w:sz w:val="22"/>
          <w:szCs w:val="22"/>
        </w:rPr>
        <w:t>Interest Cost - 4.26%</w:t>
      </w:r>
    </w:p>
    <w:p w14:paraId="287ECECF" w14:textId="23D0B0D8" w:rsidR="00987490" w:rsidRPr="00A91DA1" w:rsidRDefault="00987490">
      <w:pPr>
        <w:rPr>
          <w:rFonts w:ascii="Times" w:hAnsi="Times"/>
          <w:sz w:val="22"/>
          <w:szCs w:val="22"/>
        </w:rPr>
      </w:pPr>
    </w:p>
    <w:p w14:paraId="181D198D" w14:textId="1F8B73FD" w:rsidR="00987490" w:rsidRPr="00A91DA1" w:rsidRDefault="00987490">
      <w:pPr>
        <w:rPr>
          <w:rFonts w:ascii="Times" w:hAnsi="Times"/>
          <w:sz w:val="22"/>
          <w:szCs w:val="22"/>
        </w:rPr>
      </w:pPr>
      <w:r w:rsidRPr="00A91DA1">
        <w:rPr>
          <w:rFonts w:ascii="Times" w:hAnsi="Times"/>
          <w:sz w:val="22"/>
          <w:szCs w:val="22"/>
        </w:rPr>
        <w:t xml:space="preserve">Tax Rate </w:t>
      </w:r>
      <w:r w:rsidR="0099100E" w:rsidRPr="00A91DA1">
        <w:rPr>
          <w:rFonts w:ascii="Times" w:hAnsi="Times"/>
          <w:sz w:val="22"/>
          <w:szCs w:val="22"/>
        </w:rPr>
        <w:t xml:space="preserve">- </w:t>
      </w:r>
      <w:r w:rsidRPr="00A91DA1">
        <w:rPr>
          <w:rFonts w:ascii="Times" w:hAnsi="Times"/>
          <w:sz w:val="22"/>
          <w:szCs w:val="22"/>
        </w:rPr>
        <w:t>39%</w:t>
      </w:r>
    </w:p>
    <w:p w14:paraId="11475DC4" w14:textId="4335A3DD" w:rsidR="00987490" w:rsidRPr="00A91DA1" w:rsidRDefault="00987490">
      <w:pPr>
        <w:rPr>
          <w:rFonts w:ascii="Times" w:hAnsi="Times"/>
          <w:sz w:val="22"/>
          <w:szCs w:val="22"/>
        </w:rPr>
      </w:pPr>
    </w:p>
    <w:p w14:paraId="6B89D014" w14:textId="30392660" w:rsidR="00987490" w:rsidRPr="00A91DA1" w:rsidRDefault="00987490" w:rsidP="00987490">
      <w:pPr>
        <w:rPr>
          <w:rFonts w:ascii="Times" w:hAnsi="Times"/>
          <w:sz w:val="22"/>
          <w:szCs w:val="22"/>
        </w:rPr>
      </w:pPr>
      <w:r w:rsidRPr="00A91DA1">
        <w:rPr>
          <w:rFonts w:ascii="Times" w:hAnsi="Times"/>
          <w:sz w:val="22"/>
          <w:szCs w:val="22"/>
        </w:rPr>
        <w:t>WACC = 75% * 6.93%</w:t>
      </w:r>
      <w:r w:rsidR="00E5776D" w:rsidRPr="00A91DA1">
        <w:rPr>
          <w:rFonts w:ascii="Times" w:hAnsi="Times"/>
          <w:sz w:val="22"/>
          <w:szCs w:val="22"/>
        </w:rPr>
        <w:t xml:space="preserve"> </w:t>
      </w:r>
      <w:r w:rsidRPr="00A91DA1">
        <w:rPr>
          <w:rFonts w:ascii="Times" w:hAnsi="Times"/>
          <w:sz w:val="22"/>
          <w:szCs w:val="22"/>
        </w:rPr>
        <w:t>+ 2</w:t>
      </w:r>
      <w:r w:rsidR="000B2931" w:rsidRPr="00A91DA1">
        <w:rPr>
          <w:rFonts w:ascii="Times" w:hAnsi="Times"/>
          <w:sz w:val="22"/>
          <w:szCs w:val="22"/>
        </w:rPr>
        <w:t>5</w:t>
      </w:r>
      <w:r w:rsidRPr="00A91DA1">
        <w:rPr>
          <w:rFonts w:ascii="Times" w:hAnsi="Times"/>
          <w:sz w:val="22"/>
          <w:szCs w:val="22"/>
        </w:rPr>
        <w:t xml:space="preserve">% * 4.26% * </w:t>
      </w:r>
      <w:r w:rsidR="00E5776D" w:rsidRPr="00A91DA1">
        <w:rPr>
          <w:rFonts w:ascii="Times" w:hAnsi="Times"/>
          <w:sz w:val="22"/>
          <w:szCs w:val="22"/>
        </w:rPr>
        <w:t>(</w:t>
      </w:r>
      <w:r w:rsidRPr="00A91DA1">
        <w:rPr>
          <w:rFonts w:ascii="Times" w:hAnsi="Times"/>
          <w:sz w:val="22"/>
          <w:szCs w:val="22"/>
        </w:rPr>
        <w:t>1 - 39%</w:t>
      </w:r>
      <w:r w:rsidR="00E5776D" w:rsidRPr="00A91DA1">
        <w:rPr>
          <w:rFonts w:ascii="Times" w:hAnsi="Times"/>
          <w:sz w:val="22"/>
          <w:szCs w:val="22"/>
        </w:rPr>
        <w:t>)</w:t>
      </w:r>
    </w:p>
    <w:p w14:paraId="392DDC45" w14:textId="5BA0FBE7" w:rsidR="00987490" w:rsidRPr="00A91DA1" w:rsidRDefault="00987490" w:rsidP="00987490">
      <w:pPr>
        <w:rPr>
          <w:rFonts w:ascii="Times" w:hAnsi="Times"/>
          <w:sz w:val="22"/>
          <w:szCs w:val="22"/>
        </w:rPr>
      </w:pPr>
      <w:r w:rsidRPr="00A91DA1">
        <w:rPr>
          <w:rFonts w:ascii="Times" w:hAnsi="Times"/>
          <w:sz w:val="22"/>
          <w:szCs w:val="22"/>
        </w:rPr>
        <w:t>WACC = 5.8</w:t>
      </w:r>
      <w:r w:rsidR="000B2931" w:rsidRPr="00A91DA1">
        <w:rPr>
          <w:rFonts w:ascii="Times" w:hAnsi="Times"/>
          <w:sz w:val="22"/>
          <w:szCs w:val="22"/>
        </w:rPr>
        <w:t>5</w:t>
      </w:r>
      <w:r w:rsidRPr="00A91DA1">
        <w:rPr>
          <w:rFonts w:ascii="Times" w:hAnsi="Times"/>
          <w:sz w:val="22"/>
          <w:szCs w:val="22"/>
        </w:rPr>
        <w:t>%</w:t>
      </w:r>
    </w:p>
    <w:p w14:paraId="03A3F48F" w14:textId="15762664" w:rsidR="00F01ECF" w:rsidRPr="00A91DA1" w:rsidRDefault="00F01ECF">
      <w:pPr>
        <w:rPr>
          <w:rFonts w:ascii="Times" w:hAnsi="Times"/>
          <w:sz w:val="22"/>
          <w:szCs w:val="22"/>
        </w:rPr>
      </w:pPr>
    </w:p>
    <w:p w14:paraId="7930F04F" w14:textId="70AB8991" w:rsidR="00F01ECF" w:rsidRPr="00A91DA1" w:rsidRDefault="001B1F91">
      <w:pPr>
        <w:rPr>
          <w:rFonts w:ascii="Times" w:hAnsi="Times"/>
          <w:sz w:val="22"/>
          <w:szCs w:val="22"/>
        </w:rPr>
      </w:pPr>
      <w:r w:rsidRPr="00A91DA1">
        <w:rPr>
          <w:rFonts w:ascii="Times" w:hAnsi="Times"/>
          <w:noProof/>
          <w:sz w:val="22"/>
          <w:szCs w:val="22"/>
        </w:rPr>
        <w:drawing>
          <wp:anchor distT="0" distB="0" distL="114300" distR="114300" simplePos="0" relativeHeight="251663360" behindDoc="1" locked="0" layoutInCell="1" allowOverlap="1" wp14:anchorId="76102075" wp14:editId="09F9520A">
            <wp:simplePos x="0" y="0"/>
            <wp:positionH relativeFrom="column">
              <wp:posOffset>4170446</wp:posOffset>
            </wp:positionH>
            <wp:positionV relativeFrom="paragraph">
              <wp:posOffset>116205</wp:posOffset>
            </wp:positionV>
            <wp:extent cx="2021205" cy="521335"/>
            <wp:effectExtent l="0" t="0" r="0" b="0"/>
            <wp:wrapTight wrapText="bothSides">
              <wp:wrapPolygon edited="0">
                <wp:start x="0" y="0"/>
                <wp:lineTo x="0" y="21048"/>
                <wp:lineTo x="21444" y="21048"/>
                <wp:lineTo x="21444" y="0"/>
                <wp:lineTo x="0" y="0"/>
              </wp:wrapPolygon>
            </wp:wrapTight>
            <wp:docPr id="6" name="Picture 6"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sign&#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2021205" cy="521335"/>
                    </a:xfrm>
                    <a:prstGeom prst="rect">
                      <a:avLst/>
                    </a:prstGeom>
                  </pic:spPr>
                </pic:pic>
              </a:graphicData>
            </a:graphic>
            <wp14:sizeRelH relativeFrom="page">
              <wp14:pctWidth>0</wp14:pctWidth>
            </wp14:sizeRelH>
            <wp14:sizeRelV relativeFrom="page">
              <wp14:pctHeight>0</wp14:pctHeight>
            </wp14:sizeRelV>
          </wp:anchor>
        </w:drawing>
      </w:r>
    </w:p>
    <w:p w14:paraId="14A4084A" w14:textId="6ECE27AC" w:rsidR="00815036" w:rsidRPr="00A91DA1" w:rsidRDefault="002A0337" w:rsidP="00815036">
      <w:pPr>
        <w:jc w:val="both"/>
        <w:rPr>
          <w:rFonts w:ascii="Times" w:hAnsi="Times"/>
          <w:b/>
          <w:bCs/>
          <w:sz w:val="22"/>
          <w:szCs w:val="22"/>
        </w:rPr>
      </w:pPr>
      <w:r w:rsidRPr="00A91DA1">
        <w:rPr>
          <w:rFonts w:ascii="Times" w:hAnsi="Times"/>
          <w:b/>
          <w:bCs/>
          <w:sz w:val="22"/>
          <w:szCs w:val="22"/>
        </w:rPr>
        <w:t xml:space="preserve">Quick </w:t>
      </w:r>
      <w:r w:rsidR="00815036" w:rsidRPr="00A91DA1">
        <w:rPr>
          <w:rFonts w:ascii="Times" w:hAnsi="Times"/>
          <w:b/>
          <w:bCs/>
          <w:sz w:val="22"/>
          <w:szCs w:val="22"/>
        </w:rPr>
        <w:t>Example 1: Adobe (ADBE) 2021</w:t>
      </w:r>
    </w:p>
    <w:p w14:paraId="0C447F9D" w14:textId="77777777" w:rsidR="00883940" w:rsidRPr="00A91DA1" w:rsidRDefault="00883940" w:rsidP="002A0337">
      <w:pPr>
        <w:rPr>
          <w:rFonts w:ascii="Times" w:hAnsi="Times"/>
          <w:b/>
          <w:bCs/>
          <w:sz w:val="22"/>
          <w:szCs w:val="22"/>
        </w:rPr>
      </w:pPr>
    </w:p>
    <w:p w14:paraId="09EC6C0B" w14:textId="65DDE26E" w:rsidR="002A0337" w:rsidRPr="00A91DA1" w:rsidRDefault="002A0337" w:rsidP="002A0337">
      <w:pPr>
        <w:rPr>
          <w:rFonts w:ascii="Times" w:hAnsi="Times"/>
          <w:b/>
          <w:bCs/>
          <w:sz w:val="22"/>
          <w:szCs w:val="22"/>
        </w:rPr>
      </w:pPr>
      <w:r w:rsidRPr="00A91DA1">
        <w:rPr>
          <w:rFonts w:ascii="Times" w:hAnsi="Times"/>
          <w:b/>
          <w:bCs/>
          <w:sz w:val="22"/>
          <w:szCs w:val="22"/>
        </w:rPr>
        <w:t>Debt Calculations</w:t>
      </w:r>
    </w:p>
    <w:p w14:paraId="0C811F2F" w14:textId="77777777" w:rsidR="00F01ECF" w:rsidRPr="00A91DA1" w:rsidRDefault="00F01ECF" w:rsidP="00F01ECF">
      <w:pPr>
        <w:rPr>
          <w:rFonts w:ascii="Times" w:hAnsi="Times"/>
          <w:sz w:val="22"/>
          <w:szCs w:val="22"/>
        </w:rPr>
      </w:pPr>
    </w:p>
    <w:p w14:paraId="5096182D" w14:textId="4DF993E6" w:rsidR="00F01ECF" w:rsidRPr="00A91DA1" w:rsidRDefault="00F01ECF" w:rsidP="00F01ECF">
      <w:pPr>
        <w:rPr>
          <w:rFonts w:ascii="Times" w:hAnsi="Times"/>
          <w:sz w:val="22"/>
          <w:szCs w:val="22"/>
        </w:rPr>
      </w:pPr>
      <w:r w:rsidRPr="00A91DA1">
        <w:rPr>
          <w:rFonts w:ascii="Times" w:hAnsi="Times"/>
          <w:sz w:val="22"/>
          <w:szCs w:val="22"/>
        </w:rPr>
        <w:t xml:space="preserve">Interest expense / Interest Paid – </w:t>
      </w:r>
      <w:r w:rsidR="002A0337" w:rsidRPr="00A91DA1">
        <w:rPr>
          <w:rFonts w:ascii="Times" w:hAnsi="Times"/>
          <w:sz w:val="22"/>
          <w:szCs w:val="22"/>
        </w:rPr>
        <w:t>$</w:t>
      </w:r>
      <w:r w:rsidRPr="00A91DA1">
        <w:rPr>
          <w:rFonts w:ascii="Times" w:hAnsi="Times"/>
          <w:sz w:val="22"/>
          <w:szCs w:val="22"/>
        </w:rPr>
        <w:t>113,000,000</w:t>
      </w:r>
    </w:p>
    <w:p w14:paraId="292A68D7" w14:textId="77777777" w:rsidR="00F01ECF" w:rsidRPr="00A91DA1" w:rsidRDefault="00F01ECF" w:rsidP="00F01ECF">
      <w:pPr>
        <w:rPr>
          <w:rFonts w:ascii="Times" w:hAnsi="Times"/>
          <w:sz w:val="22"/>
          <w:szCs w:val="22"/>
        </w:rPr>
      </w:pPr>
    </w:p>
    <w:p w14:paraId="5B04C88F" w14:textId="7AABB757" w:rsidR="00F01ECF" w:rsidRPr="00A91DA1" w:rsidRDefault="00F01ECF" w:rsidP="00F01ECF">
      <w:pPr>
        <w:rPr>
          <w:rFonts w:ascii="Times" w:hAnsi="Times"/>
          <w:sz w:val="22"/>
          <w:szCs w:val="22"/>
        </w:rPr>
      </w:pPr>
      <w:r w:rsidRPr="00A91DA1">
        <w:rPr>
          <w:rFonts w:ascii="Times" w:hAnsi="Times"/>
          <w:sz w:val="22"/>
          <w:szCs w:val="22"/>
        </w:rPr>
        <w:t xml:space="preserve">Income before tax (Income before Income Taxes) – </w:t>
      </w:r>
      <w:r w:rsidR="002A0337" w:rsidRPr="00A91DA1">
        <w:rPr>
          <w:rFonts w:ascii="Times" w:hAnsi="Times"/>
          <w:sz w:val="22"/>
          <w:szCs w:val="22"/>
        </w:rPr>
        <w:t>$</w:t>
      </w:r>
      <w:r w:rsidRPr="00A91DA1">
        <w:rPr>
          <w:rFonts w:ascii="Times" w:hAnsi="Times"/>
          <w:sz w:val="22"/>
          <w:szCs w:val="22"/>
        </w:rPr>
        <w:t>5,705,000,000</w:t>
      </w:r>
    </w:p>
    <w:p w14:paraId="618F0896" w14:textId="77777777" w:rsidR="00F01ECF" w:rsidRPr="00A91DA1" w:rsidRDefault="00F01ECF" w:rsidP="00F01ECF">
      <w:pPr>
        <w:rPr>
          <w:rFonts w:ascii="Times" w:hAnsi="Times"/>
          <w:sz w:val="22"/>
          <w:szCs w:val="22"/>
        </w:rPr>
      </w:pPr>
    </w:p>
    <w:p w14:paraId="47495F3F" w14:textId="6CA95ABB" w:rsidR="00F01ECF" w:rsidRPr="00A91DA1" w:rsidRDefault="00F01ECF" w:rsidP="00F01ECF">
      <w:pPr>
        <w:rPr>
          <w:rFonts w:ascii="Times" w:hAnsi="Times"/>
          <w:sz w:val="22"/>
          <w:szCs w:val="22"/>
        </w:rPr>
      </w:pPr>
      <w:r w:rsidRPr="00A91DA1">
        <w:rPr>
          <w:rFonts w:ascii="Times" w:hAnsi="Times"/>
          <w:sz w:val="22"/>
          <w:szCs w:val="22"/>
        </w:rPr>
        <w:t xml:space="preserve">Income tax expense (Provision for income taxes) – </w:t>
      </w:r>
      <w:r w:rsidR="002A0337" w:rsidRPr="00A91DA1">
        <w:rPr>
          <w:rFonts w:ascii="Times" w:hAnsi="Times"/>
          <w:sz w:val="22"/>
          <w:szCs w:val="22"/>
        </w:rPr>
        <w:t>$</w:t>
      </w:r>
      <w:r w:rsidRPr="00A91DA1">
        <w:rPr>
          <w:rFonts w:ascii="Times" w:hAnsi="Times"/>
          <w:sz w:val="22"/>
          <w:szCs w:val="22"/>
        </w:rPr>
        <w:t>883,000,000</w:t>
      </w:r>
    </w:p>
    <w:p w14:paraId="28B6CFC0" w14:textId="77777777" w:rsidR="00F01ECF" w:rsidRPr="00A91DA1" w:rsidRDefault="00F01ECF" w:rsidP="00F01ECF">
      <w:pPr>
        <w:rPr>
          <w:rFonts w:ascii="Times" w:hAnsi="Times"/>
          <w:b/>
          <w:bCs/>
          <w:sz w:val="22"/>
          <w:szCs w:val="22"/>
        </w:rPr>
      </w:pPr>
    </w:p>
    <w:p w14:paraId="3699218C" w14:textId="5FF28484" w:rsidR="00F01ECF" w:rsidRPr="00A91DA1" w:rsidRDefault="00F01ECF" w:rsidP="00F01ECF">
      <w:pPr>
        <w:rPr>
          <w:rFonts w:ascii="Times" w:hAnsi="Times"/>
          <w:sz w:val="22"/>
          <w:szCs w:val="22"/>
        </w:rPr>
      </w:pPr>
      <w:r w:rsidRPr="00A91DA1">
        <w:rPr>
          <w:rFonts w:ascii="Times" w:hAnsi="Times"/>
          <w:sz w:val="22"/>
          <w:szCs w:val="22"/>
        </w:rPr>
        <w:t>Long term debt</w:t>
      </w:r>
      <w:r w:rsidR="002A0337" w:rsidRPr="00A91DA1">
        <w:rPr>
          <w:rFonts w:ascii="Times" w:hAnsi="Times"/>
          <w:sz w:val="22"/>
          <w:szCs w:val="22"/>
        </w:rPr>
        <w:t xml:space="preserve">: </w:t>
      </w:r>
    </w:p>
    <w:p w14:paraId="75D2B064" w14:textId="77777777" w:rsidR="002A0337" w:rsidRPr="00A91DA1" w:rsidRDefault="002A0337" w:rsidP="00F01ECF">
      <w:pPr>
        <w:rPr>
          <w:rFonts w:ascii="Times" w:hAnsi="Times"/>
          <w:sz w:val="22"/>
          <w:szCs w:val="22"/>
        </w:rPr>
      </w:pPr>
    </w:p>
    <w:p w14:paraId="2BA8BBAC" w14:textId="77777777" w:rsidR="00F01ECF" w:rsidRPr="00A91DA1" w:rsidRDefault="00F01ECF" w:rsidP="00F01ECF">
      <w:pPr>
        <w:rPr>
          <w:rFonts w:ascii="Times" w:hAnsi="Times"/>
          <w:sz w:val="22"/>
          <w:szCs w:val="22"/>
        </w:rPr>
      </w:pPr>
      <w:r w:rsidRPr="00A91DA1">
        <w:rPr>
          <w:rFonts w:ascii="Times" w:hAnsi="Times"/>
          <w:sz w:val="22"/>
          <w:szCs w:val="22"/>
        </w:rPr>
        <w:t>2021: 4,123,000,000</w:t>
      </w:r>
    </w:p>
    <w:p w14:paraId="033477BA" w14:textId="77777777" w:rsidR="00F01ECF" w:rsidRPr="00A91DA1" w:rsidRDefault="00F01ECF" w:rsidP="00F01ECF">
      <w:pPr>
        <w:rPr>
          <w:rFonts w:ascii="Times" w:hAnsi="Times"/>
          <w:sz w:val="22"/>
          <w:szCs w:val="22"/>
        </w:rPr>
      </w:pPr>
      <w:r w:rsidRPr="00A91DA1">
        <w:rPr>
          <w:rFonts w:ascii="Times" w:hAnsi="Times"/>
          <w:sz w:val="22"/>
          <w:szCs w:val="22"/>
        </w:rPr>
        <w:t>2020: 4,117,000,000</w:t>
      </w:r>
    </w:p>
    <w:p w14:paraId="0EE1BD91" w14:textId="77777777" w:rsidR="00F01ECF" w:rsidRPr="00A91DA1" w:rsidRDefault="00F01ECF" w:rsidP="00F01ECF">
      <w:pPr>
        <w:rPr>
          <w:rFonts w:ascii="Times" w:hAnsi="Times"/>
          <w:sz w:val="22"/>
          <w:szCs w:val="22"/>
        </w:rPr>
      </w:pPr>
      <w:r w:rsidRPr="00A91DA1">
        <w:rPr>
          <w:rFonts w:ascii="Times" w:hAnsi="Times"/>
          <w:sz w:val="22"/>
          <w:szCs w:val="22"/>
        </w:rPr>
        <w:t xml:space="preserve">(No long-term debt portions involved in current liabilities). </w:t>
      </w:r>
    </w:p>
    <w:p w14:paraId="0532107D" w14:textId="77777777" w:rsidR="00F01ECF" w:rsidRPr="00A91DA1" w:rsidRDefault="00F01ECF" w:rsidP="00F01ECF">
      <w:pPr>
        <w:rPr>
          <w:rFonts w:ascii="Times" w:hAnsi="Times"/>
          <w:sz w:val="22"/>
          <w:szCs w:val="22"/>
        </w:rPr>
      </w:pPr>
    </w:p>
    <w:p w14:paraId="6CAF475A" w14:textId="77777777" w:rsidR="00F01ECF" w:rsidRPr="00A91DA1" w:rsidRDefault="00F01ECF" w:rsidP="00F01ECF">
      <w:pPr>
        <w:rPr>
          <w:rFonts w:ascii="Times" w:hAnsi="Times"/>
          <w:sz w:val="22"/>
          <w:szCs w:val="22"/>
        </w:rPr>
      </w:pPr>
      <w:r w:rsidRPr="00A91DA1">
        <w:rPr>
          <w:rFonts w:ascii="Times" w:hAnsi="Times"/>
          <w:sz w:val="22"/>
          <w:szCs w:val="22"/>
        </w:rPr>
        <w:t xml:space="preserve">Average Debt Level: </w:t>
      </w:r>
    </w:p>
    <w:p w14:paraId="1B512D87" w14:textId="77777777" w:rsidR="00F01ECF" w:rsidRPr="00A91DA1" w:rsidRDefault="00F01ECF" w:rsidP="00F01ECF">
      <w:pPr>
        <w:rPr>
          <w:rFonts w:ascii="Times" w:hAnsi="Times"/>
          <w:sz w:val="22"/>
          <w:szCs w:val="22"/>
        </w:rPr>
      </w:pPr>
      <w:r w:rsidRPr="00A91DA1">
        <w:rPr>
          <w:rFonts w:ascii="Times" w:hAnsi="Times"/>
          <w:sz w:val="22"/>
          <w:szCs w:val="22"/>
        </w:rPr>
        <w:t>4,120,000,000</w:t>
      </w:r>
    </w:p>
    <w:p w14:paraId="4C8614D1" w14:textId="2EC5D082" w:rsidR="00F01ECF" w:rsidRPr="00A91DA1" w:rsidRDefault="00F01ECF" w:rsidP="00F01ECF">
      <w:pPr>
        <w:rPr>
          <w:rFonts w:ascii="Times" w:hAnsi="Times"/>
          <w:sz w:val="22"/>
          <w:szCs w:val="22"/>
        </w:rPr>
      </w:pPr>
      <w:r w:rsidRPr="00A91DA1">
        <w:rPr>
          <w:rFonts w:ascii="Times" w:hAnsi="Times"/>
          <w:sz w:val="22"/>
          <w:szCs w:val="22"/>
        </w:rPr>
        <w:t xml:space="preserve"> </w:t>
      </w:r>
    </w:p>
    <w:p w14:paraId="4ED9759C" w14:textId="75DCDF85" w:rsidR="00F01ECF" w:rsidRPr="00A91DA1" w:rsidRDefault="00F01ECF" w:rsidP="00F01ECF">
      <w:pPr>
        <w:rPr>
          <w:rFonts w:ascii="Times" w:hAnsi="Times"/>
          <w:sz w:val="22"/>
          <w:szCs w:val="22"/>
        </w:rPr>
      </w:pPr>
      <w:r w:rsidRPr="00A91DA1">
        <w:rPr>
          <w:rFonts w:ascii="Times" w:hAnsi="Times"/>
          <w:sz w:val="22"/>
          <w:szCs w:val="22"/>
        </w:rPr>
        <w:t xml:space="preserve">Implied Interest rate for debt </w:t>
      </w:r>
    </w:p>
    <w:p w14:paraId="0781B9CB" w14:textId="77777777" w:rsidR="00F01ECF" w:rsidRPr="00A91DA1" w:rsidRDefault="00F01ECF" w:rsidP="00F01ECF">
      <w:pPr>
        <w:rPr>
          <w:rFonts w:ascii="Times" w:hAnsi="Times"/>
          <w:sz w:val="22"/>
          <w:szCs w:val="22"/>
        </w:rPr>
      </w:pPr>
      <w:r w:rsidRPr="00A91DA1">
        <w:rPr>
          <w:rFonts w:ascii="Times" w:hAnsi="Times"/>
          <w:sz w:val="22"/>
          <w:szCs w:val="22"/>
        </w:rPr>
        <w:t>113,000,000 / 4,120,000,000 = 2.75%</w:t>
      </w:r>
    </w:p>
    <w:p w14:paraId="0F89FA3F" w14:textId="77777777" w:rsidR="00F01ECF" w:rsidRPr="00A91DA1" w:rsidRDefault="00F01ECF" w:rsidP="00F01ECF">
      <w:pPr>
        <w:rPr>
          <w:rFonts w:ascii="Times" w:hAnsi="Times"/>
          <w:sz w:val="22"/>
          <w:szCs w:val="22"/>
        </w:rPr>
      </w:pPr>
    </w:p>
    <w:p w14:paraId="3B52087F" w14:textId="3577D86B" w:rsidR="00F01ECF" w:rsidRPr="00A91DA1" w:rsidRDefault="00F01ECF" w:rsidP="00F01ECF">
      <w:pPr>
        <w:rPr>
          <w:rFonts w:ascii="Times" w:hAnsi="Times"/>
          <w:sz w:val="22"/>
          <w:szCs w:val="22"/>
        </w:rPr>
      </w:pPr>
      <w:r w:rsidRPr="00A91DA1">
        <w:rPr>
          <w:rFonts w:ascii="Times" w:hAnsi="Times"/>
          <w:sz w:val="22"/>
          <w:szCs w:val="22"/>
        </w:rPr>
        <w:t xml:space="preserve">Implied Tax rate </w:t>
      </w:r>
    </w:p>
    <w:p w14:paraId="551CC029" w14:textId="77777777" w:rsidR="00F01ECF" w:rsidRPr="00A91DA1" w:rsidRDefault="00F01ECF" w:rsidP="00F01ECF">
      <w:pPr>
        <w:rPr>
          <w:rFonts w:ascii="Times" w:hAnsi="Times"/>
          <w:sz w:val="22"/>
          <w:szCs w:val="22"/>
        </w:rPr>
      </w:pPr>
      <w:r w:rsidRPr="00A91DA1">
        <w:rPr>
          <w:rFonts w:ascii="Times" w:hAnsi="Times"/>
          <w:sz w:val="22"/>
          <w:szCs w:val="22"/>
        </w:rPr>
        <w:t>883,000,000 / 5,705,000,000 = 15.48%</w:t>
      </w:r>
    </w:p>
    <w:p w14:paraId="3BE092EB" w14:textId="77777777" w:rsidR="00883940" w:rsidRPr="00A91DA1" w:rsidRDefault="00883940" w:rsidP="00F01ECF">
      <w:pPr>
        <w:rPr>
          <w:rFonts w:ascii="Times" w:hAnsi="Times"/>
          <w:sz w:val="22"/>
          <w:szCs w:val="22"/>
        </w:rPr>
      </w:pPr>
    </w:p>
    <w:p w14:paraId="639BD72F" w14:textId="14537FCA" w:rsidR="00F01ECF" w:rsidRPr="00A91DA1" w:rsidRDefault="002A0337" w:rsidP="00F01ECF">
      <w:pPr>
        <w:rPr>
          <w:rFonts w:ascii="Times" w:hAnsi="Times"/>
          <w:b/>
          <w:bCs/>
          <w:sz w:val="22"/>
          <w:szCs w:val="22"/>
        </w:rPr>
      </w:pPr>
      <w:r w:rsidRPr="00A91DA1">
        <w:rPr>
          <w:rFonts w:ascii="Times" w:hAnsi="Times"/>
          <w:b/>
          <w:bCs/>
          <w:sz w:val="22"/>
          <w:szCs w:val="22"/>
        </w:rPr>
        <w:t xml:space="preserve">Equity Calculations </w:t>
      </w:r>
    </w:p>
    <w:p w14:paraId="6C9B1557" w14:textId="77777777" w:rsidR="00F01ECF" w:rsidRPr="00A91DA1" w:rsidRDefault="00F01ECF" w:rsidP="00F01ECF">
      <w:pPr>
        <w:rPr>
          <w:rFonts w:ascii="Times" w:hAnsi="Times"/>
          <w:sz w:val="22"/>
          <w:szCs w:val="22"/>
        </w:rPr>
      </w:pPr>
    </w:p>
    <w:p w14:paraId="148EA0B2" w14:textId="509C6913" w:rsidR="00F01ECF" w:rsidRPr="00A91DA1" w:rsidRDefault="00F01ECF" w:rsidP="00F01ECF">
      <w:pPr>
        <w:rPr>
          <w:rFonts w:ascii="Times" w:hAnsi="Times"/>
          <w:sz w:val="22"/>
          <w:szCs w:val="22"/>
        </w:rPr>
      </w:pPr>
      <w:r w:rsidRPr="00A91DA1">
        <w:rPr>
          <w:rFonts w:ascii="Times" w:hAnsi="Times"/>
          <w:sz w:val="22"/>
          <w:szCs w:val="22"/>
        </w:rPr>
        <w:t>R</w:t>
      </w:r>
      <w:r w:rsidR="002A0337" w:rsidRPr="00A91DA1">
        <w:rPr>
          <w:rFonts w:ascii="Times" w:hAnsi="Times"/>
          <w:sz w:val="22"/>
          <w:szCs w:val="22"/>
        </w:rPr>
        <w:t>isk</w:t>
      </w:r>
      <w:r w:rsidRPr="00A91DA1">
        <w:rPr>
          <w:rFonts w:ascii="Times" w:hAnsi="Times"/>
          <w:sz w:val="22"/>
          <w:szCs w:val="22"/>
        </w:rPr>
        <w:t xml:space="preserve"> free rate = 4.20% </w:t>
      </w:r>
    </w:p>
    <w:p w14:paraId="3EB78A55" w14:textId="77777777" w:rsidR="00F01ECF" w:rsidRPr="00A91DA1" w:rsidRDefault="00F01ECF" w:rsidP="00F01ECF">
      <w:pPr>
        <w:rPr>
          <w:rFonts w:ascii="Times" w:hAnsi="Times"/>
          <w:sz w:val="22"/>
          <w:szCs w:val="22"/>
        </w:rPr>
      </w:pPr>
      <w:r w:rsidRPr="00A91DA1">
        <w:rPr>
          <w:rFonts w:ascii="Times" w:hAnsi="Times"/>
          <w:sz w:val="22"/>
          <w:szCs w:val="22"/>
        </w:rPr>
        <w:t xml:space="preserve">Expected market return = 7.5% </w:t>
      </w:r>
    </w:p>
    <w:p w14:paraId="2242A52A" w14:textId="77777777" w:rsidR="00F01ECF" w:rsidRPr="00A91DA1" w:rsidRDefault="00F01ECF" w:rsidP="00F01ECF">
      <w:pPr>
        <w:rPr>
          <w:rFonts w:ascii="Times" w:hAnsi="Times"/>
          <w:sz w:val="22"/>
          <w:szCs w:val="22"/>
        </w:rPr>
      </w:pPr>
      <w:r w:rsidRPr="00A91DA1">
        <w:rPr>
          <w:rFonts w:ascii="Times" w:hAnsi="Times"/>
          <w:sz w:val="22"/>
          <w:szCs w:val="22"/>
        </w:rPr>
        <w:t>Market Cap = 138,000,000,000</w:t>
      </w:r>
    </w:p>
    <w:p w14:paraId="71C6FE44" w14:textId="77777777" w:rsidR="00F01ECF" w:rsidRPr="00A91DA1" w:rsidRDefault="00F01ECF" w:rsidP="00F01ECF">
      <w:pPr>
        <w:rPr>
          <w:rFonts w:ascii="Times" w:hAnsi="Times"/>
          <w:sz w:val="22"/>
          <w:szCs w:val="22"/>
        </w:rPr>
      </w:pPr>
      <w:r w:rsidRPr="00A91DA1">
        <w:rPr>
          <w:rFonts w:ascii="Times" w:hAnsi="Times"/>
          <w:sz w:val="22"/>
          <w:szCs w:val="22"/>
        </w:rPr>
        <w:t xml:space="preserve">Beta = 1.2 </w:t>
      </w:r>
    </w:p>
    <w:p w14:paraId="7A1577E0" w14:textId="36C0B825" w:rsidR="00F01ECF" w:rsidRPr="00A91DA1" w:rsidRDefault="00F01ECF" w:rsidP="00F01ECF">
      <w:pPr>
        <w:rPr>
          <w:rFonts w:ascii="Times" w:hAnsi="Times"/>
          <w:sz w:val="22"/>
          <w:szCs w:val="22"/>
        </w:rPr>
      </w:pPr>
    </w:p>
    <w:p w14:paraId="36D61CE2" w14:textId="77777777" w:rsidR="002A0337" w:rsidRPr="00A91DA1" w:rsidRDefault="002A0337" w:rsidP="002A0337">
      <w:pPr>
        <w:rPr>
          <w:rFonts w:ascii="Times" w:hAnsi="Times"/>
          <w:sz w:val="22"/>
          <w:szCs w:val="22"/>
        </w:rPr>
      </w:pPr>
      <w:r w:rsidRPr="00A91DA1">
        <w:rPr>
          <w:rFonts w:ascii="Times" w:hAnsi="Times"/>
          <w:sz w:val="22"/>
          <w:szCs w:val="22"/>
        </w:rPr>
        <w:t xml:space="preserve">Cost of Equity = 4.20% + (1.2(7.5%-4.20%) </w:t>
      </w:r>
    </w:p>
    <w:p w14:paraId="39925647" w14:textId="3CCD104A" w:rsidR="00A91DA1" w:rsidRPr="001B1F91" w:rsidRDefault="002A0337" w:rsidP="00F01ECF">
      <w:pPr>
        <w:rPr>
          <w:rFonts w:ascii="Times" w:hAnsi="Times"/>
          <w:sz w:val="22"/>
          <w:szCs w:val="22"/>
        </w:rPr>
      </w:pPr>
      <w:r w:rsidRPr="00A91DA1">
        <w:rPr>
          <w:rFonts w:ascii="Times" w:hAnsi="Times"/>
          <w:sz w:val="22"/>
          <w:szCs w:val="22"/>
        </w:rPr>
        <w:lastRenderedPageBreak/>
        <w:t xml:space="preserve">= 8.16% </w:t>
      </w:r>
    </w:p>
    <w:p w14:paraId="54B37DA3" w14:textId="77777777" w:rsidR="00A91DA1" w:rsidRDefault="00A91DA1" w:rsidP="00F01ECF">
      <w:pPr>
        <w:rPr>
          <w:rFonts w:ascii="Times" w:hAnsi="Times"/>
          <w:b/>
          <w:bCs/>
          <w:sz w:val="22"/>
          <w:szCs w:val="22"/>
        </w:rPr>
      </w:pPr>
    </w:p>
    <w:p w14:paraId="0998C0A4" w14:textId="3E04AED2" w:rsidR="00F01ECF" w:rsidRPr="00A91DA1" w:rsidRDefault="002A0337" w:rsidP="00F01ECF">
      <w:pPr>
        <w:rPr>
          <w:rFonts w:ascii="Times" w:hAnsi="Times"/>
          <w:b/>
          <w:bCs/>
          <w:sz w:val="22"/>
          <w:szCs w:val="22"/>
        </w:rPr>
      </w:pPr>
      <w:r w:rsidRPr="00A91DA1">
        <w:rPr>
          <w:rFonts w:ascii="Times" w:hAnsi="Times"/>
          <w:b/>
          <w:bCs/>
          <w:sz w:val="22"/>
          <w:szCs w:val="22"/>
        </w:rPr>
        <w:t xml:space="preserve">Weight Calculations </w:t>
      </w:r>
    </w:p>
    <w:p w14:paraId="10BB1FC7" w14:textId="77777777" w:rsidR="00F01ECF" w:rsidRPr="00A91DA1" w:rsidRDefault="00F01ECF" w:rsidP="00F01ECF">
      <w:pPr>
        <w:rPr>
          <w:rFonts w:ascii="Times" w:hAnsi="Times"/>
          <w:sz w:val="22"/>
          <w:szCs w:val="22"/>
        </w:rPr>
      </w:pPr>
    </w:p>
    <w:p w14:paraId="75BEBE47" w14:textId="05E5D5EC" w:rsidR="00F01ECF" w:rsidRPr="00A91DA1" w:rsidRDefault="00F01ECF" w:rsidP="00F01ECF">
      <w:pPr>
        <w:rPr>
          <w:rFonts w:ascii="Times" w:hAnsi="Times"/>
          <w:sz w:val="22"/>
          <w:szCs w:val="22"/>
        </w:rPr>
      </w:pPr>
      <w:r w:rsidRPr="00A91DA1">
        <w:rPr>
          <w:rFonts w:ascii="Times" w:hAnsi="Times"/>
          <w:sz w:val="22"/>
          <w:szCs w:val="22"/>
        </w:rPr>
        <w:t>Weight of equity</w:t>
      </w:r>
    </w:p>
    <w:p w14:paraId="31969158" w14:textId="77777777" w:rsidR="00F01ECF" w:rsidRPr="00A91DA1" w:rsidRDefault="00F01ECF" w:rsidP="00F01ECF">
      <w:pPr>
        <w:rPr>
          <w:rFonts w:ascii="Times" w:hAnsi="Times"/>
          <w:sz w:val="22"/>
          <w:szCs w:val="22"/>
        </w:rPr>
      </w:pPr>
      <w:r w:rsidRPr="00A91DA1">
        <w:rPr>
          <w:rFonts w:ascii="Times" w:hAnsi="Times"/>
          <w:sz w:val="22"/>
          <w:szCs w:val="22"/>
        </w:rPr>
        <w:t>= 138,000,000,000 / 138,000,000,000 + 4,123,000,000</w:t>
      </w:r>
    </w:p>
    <w:p w14:paraId="7852B801" w14:textId="77777777" w:rsidR="00F01ECF" w:rsidRPr="00A91DA1" w:rsidRDefault="00F01ECF" w:rsidP="00F01ECF">
      <w:pPr>
        <w:rPr>
          <w:rFonts w:ascii="Times" w:hAnsi="Times"/>
          <w:sz w:val="22"/>
          <w:szCs w:val="22"/>
        </w:rPr>
      </w:pPr>
      <w:r w:rsidRPr="00A91DA1">
        <w:rPr>
          <w:rFonts w:ascii="Times" w:hAnsi="Times"/>
          <w:sz w:val="22"/>
          <w:szCs w:val="22"/>
        </w:rPr>
        <w:t>= 97.1%</w:t>
      </w:r>
    </w:p>
    <w:p w14:paraId="1869F2CE" w14:textId="77777777" w:rsidR="00F01ECF" w:rsidRPr="00A91DA1" w:rsidRDefault="00F01ECF" w:rsidP="00F01ECF">
      <w:pPr>
        <w:rPr>
          <w:rFonts w:ascii="Times" w:hAnsi="Times"/>
          <w:sz w:val="22"/>
          <w:szCs w:val="22"/>
        </w:rPr>
      </w:pPr>
    </w:p>
    <w:p w14:paraId="339486CD" w14:textId="5A4D41B3" w:rsidR="00F01ECF" w:rsidRPr="00A91DA1" w:rsidRDefault="00F01ECF" w:rsidP="00F01ECF">
      <w:pPr>
        <w:rPr>
          <w:rFonts w:ascii="Times" w:hAnsi="Times"/>
          <w:sz w:val="22"/>
          <w:szCs w:val="22"/>
        </w:rPr>
      </w:pPr>
      <w:r w:rsidRPr="00A91DA1">
        <w:rPr>
          <w:rFonts w:ascii="Times" w:hAnsi="Times"/>
          <w:sz w:val="22"/>
          <w:szCs w:val="22"/>
        </w:rPr>
        <w:t>Weight of Debt</w:t>
      </w:r>
    </w:p>
    <w:p w14:paraId="640448A0" w14:textId="77777777" w:rsidR="00F01ECF" w:rsidRPr="00A91DA1" w:rsidRDefault="00F01ECF" w:rsidP="00F01ECF">
      <w:pPr>
        <w:rPr>
          <w:rFonts w:ascii="Times" w:hAnsi="Times"/>
          <w:sz w:val="22"/>
          <w:szCs w:val="22"/>
        </w:rPr>
      </w:pPr>
      <w:r w:rsidRPr="00A91DA1">
        <w:rPr>
          <w:rFonts w:ascii="Times" w:hAnsi="Times"/>
          <w:sz w:val="22"/>
          <w:szCs w:val="22"/>
        </w:rPr>
        <w:t>= 4,123,000,000 / 138,000,000,000 + 4,123,000,000</w:t>
      </w:r>
    </w:p>
    <w:p w14:paraId="16DF1938" w14:textId="10C57CC2" w:rsidR="00883940" w:rsidRPr="00A91DA1" w:rsidRDefault="00F01ECF" w:rsidP="00F01ECF">
      <w:pPr>
        <w:rPr>
          <w:rFonts w:ascii="Times" w:hAnsi="Times"/>
          <w:sz w:val="22"/>
          <w:szCs w:val="22"/>
        </w:rPr>
      </w:pPr>
      <w:r w:rsidRPr="00A91DA1">
        <w:rPr>
          <w:rFonts w:ascii="Times" w:hAnsi="Times"/>
          <w:sz w:val="22"/>
          <w:szCs w:val="22"/>
        </w:rPr>
        <w:t>= 2.9%</w:t>
      </w:r>
    </w:p>
    <w:p w14:paraId="6449CCAF" w14:textId="77777777" w:rsidR="00883940" w:rsidRPr="00A91DA1" w:rsidRDefault="00883940" w:rsidP="00F01ECF">
      <w:pPr>
        <w:rPr>
          <w:rFonts w:ascii="Times" w:hAnsi="Times"/>
          <w:sz w:val="22"/>
          <w:szCs w:val="22"/>
        </w:rPr>
      </w:pPr>
    </w:p>
    <w:p w14:paraId="7F3D41AE" w14:textId="6EDD3884" w:rsidR="00F01ECF" w:rsidRPr="00A91DA1" w:rsidRDefault="002A0337" w:rsidP="00F01ECF">
      <w:pPr>
        <w:rPr>
          <w:rFonts w:ascii="Times" w:hAnsi="Times"/>
          <w:b/>
          <w:bCs/>
          <w:sz w:val="22"/>
          <w:szCs w:val="22"/>
        </w:rPr>
      </w:pPr>
      <w:r w:rsidRPr="00A91DA1">
        <w:rPr>
          <w:rFonts w:ascii="Times" w:hAnsi="Times"/>
          <w:b/>
          <w:bCs/>
          <w:sz w:val="22"/>
          <w:szCs w:val="22"/>
        </w:rPr>
        <w:t xml:space="preserve">Final WACC Calculation: </w:t>
      </w:r>
    </w:p>
    <w:p w14:paraId="37CE1059" w14:textId="77777777" w:rsidR="002A0337" w:rsidRPr="00A91DA1" w:rsidRDefault="002A0337" w:rsidP="00F01ECF">
      <w:pPr>
        <w:rPr>
          <w:rFonts w:ascii="Times" w:hAnsi="Times"/>
          <w:sz w:val="22"/>
          <w:szCs w:val="22"/>
        </w:rPr>
      </w:pPr>
    </w:p>
    <w:p w14:paraId="6C0DA133" w14:textId="77777777" w:rsidR="00F01ECF" w:rsidRPr="00A91DA1" w:rsidRDefault="00F01ECF" w:rsidP="00F01ECF">
      <w:pPr>
        <w:rPr>
          <w:rFonts w:ascii="Times" w:hAnsi="Times"/>
          <w:sz w:val="22"/>
          <w:szCs w:val="22"/>
        </w:rPr>
      </w:pPr>
      <w:r w:rsidRPr="00A91DA1">
        <w:rPr>
          <w:rFonts w:ascii="Times" w:hAnsi="Times"/>
          <w:sz w:val="22"/>
          <w:szCs w:val="22"/>
        </w:rPr>
        <w:t>Weight of equity = 97.1%</w:t>
      </w:r>
    </w:p>
    <w:p w14:paraId="61EE1E6E" w14:textId="77777777" w:rsidR="00F01ECF" w:rsidRPr="00A91DA1" w:rsidRDefault="00F01ECF" w:rsidP="00F01ECF">
      <w:pPr>
        <w:rPr>
          <w:rFonts w:ascii="Times" w:hAnsi="Times"/>
          <w:sz w:val="22"/>
          <w:szCs w:val="22"/>
        </w:rPr>
      </w:pPr>
    </w:p>
    <w:p w14:paraId="07125A60" w14:textId="77777777" w:rsidR="00F01ECF" w:rsidRPr="00A91DA1" w:rsidRDefault="00F01ECF" w:rsidP="00F01ECF">
      <w:pPr>
        <w:rPr>
          <w:rFonts w:ascii="Times" w:hAnsi="Times"/>
          <w:sz w:val="22"/>
          <w:szCs w:val="22"/>
        </w:rPr>
      </w:pPr>
      <w:r w:rsidRPr="00A91DA1">
        <w:rPr>
          <w:rFonts w:ascii="Times" w:hAnsi="Times"/>
          <w:sz w:val="22"/>
          <w:szCs w:val="22"/>
        </w:rPr>
        <w:t xml:space="preserve">Cost of equity = 8.16% </w:t>
      </w:r>
    </w:p>
    <w:p w14:paraId="6621C461" w14:textId="77777777" w:rsidR="00F01ECF" w:rsidRPr="00A91DA1" w:rsidRDefault="00F01ECF" w:rsidP="00F01ECF">
      <w:pPr>
        <w:rPr>
          <w:rFonts w:ascii="Times" w:hAnsi="Times"/>
          <w:sz w:val="22"/>
          <w:szCs w:val="22"/>
        </w:rPr>
      </w:pPr>
    </w:p>
    <w:p w14:paraId="38779D39" w14:textId="77777777" w:rsidR="00F01ECF" w:rsidRPr="00A91DA1" w:rsidRDefault="00F01ECF" w:rsidP="00F01ECF">
      <w:pPr>
        <w:rPr>
          <w:rFonts w:ascii="Times" w:hAnsi="Times"/>
          <w:sz w:val="22"/>
          <w:szCs w:val="22"/>
        </w:rPr>
      </w:pPr>
      <w:r w:rsidRPr="00A91DA1">
        <w:rPr>
          <w:rFonts w:ascii="Times" w:hAnsi="Times"/>
          <w:sz w:val="22"/>
          <w:szCs w:val="22"/>
        </w:rPr>
        <w:t>Weight of debt = 2.9%</w:t>
      </w:r>
    </w:p>
    <w:p w14:paraId="5FD76155" w14:textId="77777777" w:rsidR="00F01ECF" w:rsidRPr="00A91DA1" w:rsidRDefault="00F01ECF" w:rsidP="00F01ECF">
      <w:pPr>
        <w:rPr>
          <w:rFonts w:ascii="Times" w:hAnsi="Times"/>
          <w:sz w:val="22"/>
          <w:szCs w:val="22"/>
        </w:rPr>
      </w:pPr>
    </w:p>
    <w:p w14:paraId="64BDDA9C" w14:textId="77777777" w:rsidR="00F01ECF" w:rsidRPr="00A91DA1" w:rsidRDefault="00F01ECF" w:rsidP="00F01ECF">
      <w:pPr>
        <w:rPr>
          <w:rFonts w:ascii="Times" w:hAnsi="Times"/>
          <w:sz w:val="22"/>
          <w:szCs w:val="22"/>
        </w:rPr>
      </w:pPr>
      <w:r w:rsidRPr="00A91DA1">
        <w:rPr>
          <w:rFonts w:ascii="Times" w:hAnsi="Times"/>
          <w:sz w:val="22"/>
          <w:szCs w:val="22"/>
        </w:rPr>
        <w:t>Interest cost = 2.75%</w:t>
      </w:r>
    </w:p>
    <w:p w14:paraId="62787F9E" w14:textId="77777777" w:rsidR="00F01ECF" w:rsidRPr="00A91DA1" w:rsidRDefault="00F01ECF" w:rsidP="00F01ECF">
      <w:pPr>
        <w:rPr>
          <w:rFonts w:ascii="Times" w:hAnsi="Times"/>
          <w:sz w:val="22"/>
          <w:szCs w:val="22"/>
        </w:rPr>
      </w:pPr>
    </w:p>
    <w:p w14:paraId="43C4AE49" w14:textId="77777777" w:rsidR="00F01ECF" w:rsidRPr="00A91DA1" w:rsidRDefault="00F01ECF" w:rsidP="00F01ECF">
      <w:pPr>
        <w:rPr>
          <w:rFonts w:ascii="Times" w:hAnsi="Times"/>
          <w:sz w:val="22"/>
          <w:szCs w:val="22"/>
        </w:rPr>
      </w:pPr>
      <w:r w:rsidRPr="00A91DA1">
        <w:rPr>
          <w:rFonts w:ascii="Times" w:hAnsi="Times"/>
          <w:sz w:val="22"/>
          <w:szCs w:val="22"/>
        </w:rPr>
        <w:t>Tax rate = 15.48%</w:t>
      </w:r>
    </w:p>
    <w:p w14:paraId="6B5EF0D9" w14:textId="77777777" w:rsidR="00F01ECF" w:rsidRPr="00A91DA1" w:rsidRDefault="00F01ECF" w:rsidP="00F01ECF">
      <w:pPr>
        <w:rPr>
          <w:rFonts w:ascii="Times" w:hAnsi="Times"/>
          <w:sz w:val="22"/>
          <w:szCs w:val="22"/>
        </w:rPr>
      </w:pPr>
    </w:p>
    <w:p w14:paraId="344A95DD" w14:textId="77777777" w:rsidR="00F01ECF" w:rsidRPr="00A91DA1" w:rsidRDefault="00F01ECF" w:rsidP="00F01ECF">
      <w:pPr>
        <w:rPr>
          <w:rFonts w:ascii="Times" w:hAnsi="Times"/>
          <w:sz w:val="22"/>
          <w:szCs w:val="22"/>
        </w:rPr>
      </w:pPr>
      <w:r w:rsidRPr="00A91DA1">
        <w:rPr>
          <w:rFonts w:ascii="Times" w:hAnsi="Times"/>
          <w:sz w:val="22"/>
          <w:szCs w:val="22"/>
        </w:rPr>
        <w:t>WACC = 97.1 * 8.16 + 2.9*2.75*(1 – 0.1548)</w:t>
      </w:r>
    </w:p>
    <w:p w14:paraId="2C6421D1" w14:textId="77777777" w:rsidR="00F01ECF" w:rsidRPr="00A91DA1" w:rsidRDefault="00F01ECF" w:rsidP="00F01ECF">
      <w:pPr>
        <w:rPr>
          <w:rFonts w:ascii="Times" w:hAnsi="Times"/>
          <w:sz w:val="22"/>
          <w:szCs w:val="22"/>
        </w:rPr>
      </w:pPr>
      <w:r w:rsidRPr="00A91DA1">
        <w:rPr>
          <w:rFonts w:ascii="Times" w:hAnsi="Times"/>
          <w:sz w:val="22"/>
          <w:szCs w:val="22"/>
        </w:rPr>
        <w:t xml:space="preserve">= 8% </w:t>
      </w:r>
    </w:p>
    <w:p w14:paraId="1872234C" w14:textId="77777777" w:rsidR="00F01ECF" w:rsidRPr="00A91DA1" w:rsidRDefault="00F01ECF" w:rsidP="00F01ECF">
      <w:pPr>
        <w:rPr>
          <w:rFonts w:ascii="Times" w:hAnsi="Times"/>
          <w:sz w:val="22"/>
          <w:szCs w:val="22"/>
        </w:rPr>
      </w:pPr>
    </w:p>
    <w:p w14:paraId="6DC0E250" w14:textId="77777777" w:rsidR="00F01ECF" w:rsidRPr="00A91DA1" w:rsidRDefault="00F01ECF" w:rsidP="00F01ECF">
      <w:pPr>
        <w:rPr>
          <w:rFonts w:ascii="Times" w:hAnsi="Times"/>
          <w:sz w:val="22"/>
          <w:szCs w:val="22"/>
        </w:rPr>
      </w:pPr>
    </w:p>
    <w:p w14:paraId="06B62FAB" w14:textId="77777777" w:rsidR="00F01ECF" w:rsidRPr="00A91DA1" w:rsidRDefault="00F01ECF">
      <w:pPr>
        <w:rPr>
          <w:rFonts w:ascii="Times" w:hAnsi="Times"/>
          <w:sz w:val="22"/>
          <w:szCs w:val="22"/>
        </w:rPr>
      </w:pPr>
    </w:p>
    <w:p w14:paraId="34FB4091" w14:textId="25E8D0EC" w:rsidR="004C54CE" w:rsidRPr="00A91DA1" w:rsidRDefault="004C54CE">
      <w:pPr>
        <w:rPr>
          <w:rFonts w:ascii="Times" w:hAnsi="Times"/>
          <w:sz w:val="22"/>
          <w:szCs w:val="22"/>
        </w:rPr>
      </w:pPr>
    </w:p>
    <w:p w14:paraId="0C629806" w14:textId="121A4C5B" w:rsidR="00FA1B92" w:rsidRDefault="00FA1B92"/>
    <w:sectPr w:rsidR="00FA1B92" w:rsidSect="008A71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D6012"/>
    <w:multiLevelType w:val="hybridMultilevel"/>
    <w:tmpl w:val="D548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10B39"/>
    <w:multiLevelType w:val="hybridMultilevel"/>
    <w:tmpl w:val="81BC8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3E2231"/>
    <w:multiLevelType w:val="hybridMultilevel"/>
    <w:tmpl w:val="D598D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D52DC"/>
    <w:multiLevelType w:val="hybridMultilevel"/>
    <w:tmpl w:val="F1C8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5F509C"/>
    <w:multiLevelType w:val="hybridMultilevel"/>
    <w:tmpl w:val="6304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999185">
    <w:abstractNumId w:val="2"/>
  </w:num>
  <w:num w:numId="2" w16cid:durableId="274019779">
    <w:abstractNumId w:val="1"/>
  </w:num>
  <w:num w:numId="3" w16cid:durableId="740559768">
    <w:abstractNumId w:val="4"/>
  </w:num>
  <w:num w:numId="4" w16cid:durableId="1953198251">
    <w:abstractNumId w:val="0"/>
  </w:num>
  <w:num w:numId="5" w16cid:durableId="785777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B4"/>
    <w:rsid w:val="000035B4"/>
    <w:rsid w:val="000B2931"/>
    <w:rsid w:val="00132BAF"/>
    <w:rsid w:val="00157DFF"/>
    <w:rsid w:val="00194DCC"/>
    <w:rsid w:val="001A01B6"/>
    <w:rsid w:val="001B1F91"/>
    <w:rsid w:val="001C41D3"/>
    <w:rsid w:val="00253F2B"/>
    <w:rsid w:val="002A0337"/>
    <w:rsid w:val="0036558B"/>
    <w:rsid w:val="003839E9"/>
    <w:rsid w:val="00416299"/>
    <w:rsid w:val="004451B6"/>
    <w:rsid w:val="004C2AAD"/>
    <w:rsid w:val="004C4979"/>
    <w:rsid w:val="004C5376"/>
    <w:rsid w:val="004C54CE"/>
    <w:rsid w:val="00517B3E"/>
    <w:rsid w:val="005953D3"/>
    <w:rsid w:val="005C163E"/>
    <w:rsid w:val="0066703B"/>
    <w:rsid w:val="00676320"/>
    <w:rsid w:val="006C3E8C"/>
    <w:rsid w:val="006E40EC"/>
    <w:rsid w:val="0074239E"/>
    <w:rsid w:val="00781E35"/>
    <w:rsid w:val="007F122D"/>
    <w:rsid w:val="007F30AB"/>
    <w:rsid w:val="00815036"/>
    <w:rsid w:val="00883940"/>
    <w:rsid w:val="008A711E"/>
    <w:rsid w:val="008B1469"/>
    <w:rsid w:val="00903256"/>
    <w:rsid w:val="00953F05"/>
    <w:rsid w:val="00986A6A"/>
    <w:rsid w:val="00987490"/>
    <w:rsid w:val="0099100E"/>
    <w:rsid w:val="00A10DA6"/>
    <w:rsid w:val="00A44B62"/>
    <w:rsid w:val="00A75AB8"/>
    <w:rsid w:val="00A91DA1"/>
    <w:rsid w:val="00A95B1C"/>
    <w:rsid w:val="00B155A4"/>
    <w:rsid w:val="00B875CE"/>
    <w:rsid w:val="00BD69DF"/>
    <w:rsid w:val="00C146CC"/>
    <w:rsid w:val="00C14E7F"/>
    <w:rsid w:val="00D11D71"/>
    <w:rsid w:val="00D64EC8"/>
    <w:rsid w:val="00DB373A"/>
    <w:rsid w:val="00E5776D"/>
    <w:rsid w:val="00E6000F"/>
    <w:rsid w:val="00E843CD"/>
    <w:rsid w:val="00EF0084"/>
    <w:rsid w:val="00F01ECF"/>
    <w:rsid w:val="00F1644F"/>
    <w:rsid w:val="00F7359E"/>
    <w:rsid w:val="00FA1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AA1C"/>
  <w15:chartTrackingRefBased/>
  <w15:docId w15:val="{ABF081DF-F482-C342-AEBA-5B7388AA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Laith Sabunchi</dc:creator>
  <cp:keywords/>
  <dc:description/>
  <cp:lastModifiedBy>Laith Sabunchi</cp:lastModifiedBy>
  <cp:revision>4</cp:revision>
  <dcterms:created xsi:type="dcterms:W3CDTF">2022-11-17T05:57:00Z</dcterms:created>
  <dcterms:modified xsi:type="dcterms:W3CDTF">2022-11-17T06:02:00Z</dcterms:modified>
</cp:coreProperties>
</file>